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14CD" w14:textId="62C05D7B" w:rsidR="00F41833" w:rsidRPr="00F41833" w:rsidRDefault="00F41833" w:rsidP="00F41833">
      <w:pPr>
        <w:jc w:val="center"/>
        <w:rPr>
          <w:b/>
          <w:bCs/>
        </w:rPr>
      </w:pPr>
      <w:r w:rsidRPr="00F41833">
        <w:rPr>
          <w:b/>
          <w:bCs/>
        </w:rPr>
        <w:t>Affordable Connectivity Zone – National Urban League Community and Family Day July 29</w:t>
      </w:r>
      <w:proofErr w:type="gramStart"/>
      <w:r w:rsidRPr="00F41833">
        <w:rPr>
          <w:b/>
          <w:bCs/>
        </w:rPr>
        <w:t xml:space="preserve"> 2023</w:t>
      </w:r>
      <w:proofErr w:type="gramEnd"/>
    </w:p>
    <w:p w14:paraId="1FD8E469" w14:textId="7BD87107" w:rsidR="009D3D7B" w:rsidRDefault="00411A50" w:rsidP="009D3D7B">
      <w:r>
        <w:t xml:space="preserve">As part of this year’s Community and Family Day, the National Urban League Conference will feature an </w:t>
      </w:r>
      <w:r w:rsidRPr="00F41833">
        <w:rPr>
          <w:b/>
          <w:bCs/>
        </w:rPr>
        <w:t>Affordability Connectivity Zone</w:t>
      </w:r>
      <w:r w:rsidR="001D554A">
        <w:t xml:space="preserve"> as a service to Houston area residents.</w:t>
      </w:r>
      <w:r w:rsidR="009D3D7B" w:rsidRPr="009D3D7B">
        <w:t xml:space="preserve"> </w:t>
      </w:r>
      <w:r w:rsidR="009D3D7B">
        <w:t>The A</w:t>
      </w:r>
      <w:r w:rsidR="009D3D7B">
        <w:t xml:space="preserve">ffordable Connectivity Program (ACP) </w:t>
      </w:r>
      <w:r w:rsidR="00F41833">
        <w:t xml:space="preserve">is a U.S. government program that helps many </w:t>
      </w:r>
      <w:r w:rsidR="00F41833">
        <w:t>low-income</w:t>
      </w:r>
      <w:r w:rsidR="00F41833">
        <w:t xml:space="preserve"> households pay for broadband service and internet connected devices</w:t>
      </w:r>
      <w:r w:rsidR="00F41833">
        <w:t xml:space="preserve">.  National Urban League partners invited to participate include </w:t>
      </w:r>
      <w:r w:rsidR="00F41833" w:rsidRPr="00F41833">
        <w:rPr>
          <w:b/>
          <w:bCs/>
        </w:rPr>
        <w:t>Comcast</w:t>
      </w:r>
      <w:r w:rsidR="00F41833">
        <w:t xml:space="preserve">, </w:t>
      </w:r>
      <w:r w:rsidR="009D3D7B" w:rsidRPr="00F41833">
        <w:rPr>
          <w:b/>
          <w:bCs/>
        </w:rPr>
        <w:t>Charter</w:t>
      </w:r>
      <w:r w:rsidR="00F41833">
        <w:t xml:space="preserve">, </w:t>
      </w:r>
      <w:r w:rsidR="00F41833" w:rsidRPr="00F41833">
        <w:rPr>
          <w:b/>
          <w:bCs/>
        </w:rPr>
        <w:t>Verizon</w:t>
      </w:r>
      <w:r w:rsidR="00F41833">
        <w:t xml:space="preserve"> and </w:t>
      </w:r>
      <w:r w:rsidR="00F41833" w:rsidRPr="00F41833">
        <w:rPr>
          <w:b/>
          <w:bCs/>
        </w:rPr>
        <w:t>Viasa</w:t>
      </w:r>
      <w:r w:rsidR="00F41833">
        <w:t>t</w:t>
      </w:r>
      <w:r w:rsidR="009D3D7B">
        <w:t xml:space="preserve">.  </w:t>
      </w:r>
    </w:p>
    <w:p w14:paraId="4EC72C96" w14:textId="00AF5BE1" w:rsidR="001D554A" w:rsidRDefault="00F41833" w:rsidP="001D554A">
      <w:pPr>
        <w:pStyle w:val="xmsonormal"/>
      </w:pPr>
      <w:r w:rsidRPr="00F41833">
        <w:rPr>
          <w:b/>
          <w:bCs/>
        </w:rPr>
        <w:t>Residents who</w:t>
      </w:r>
      <w:r w:rsidR="001D554A" w:rsidRPr="00F41833">
        <w:rPr>
          <w:b/>
          <w:bCs/>
        </w:rPr>
        <w:t xml:space="preserve"> are eligible for the program include</w:t>
      </w:r>
      <w:r w:rsidR="001D554A">
        <w:t>:</w:t>
      </w:r>
    </w:p>
    <w:p w14:paraId="10C9377C" w14:textId="77777777" w:rsidR="00F41833" w:rsidRDefault="00F41833" w:rsidP="001D554A">
      <w:pPr>
        <w:pStyle w:val="xmsonormal"/>
      </w:pPr>
    </w:p>
    <w:p w14:paraId="015B6119" w14:textId="2B6598F2" w:rsidR="001D554A" w:rsidRPr="001D554A" w:rsidRDefault="001D554A" w:rsidP="001D554A">
      <w:pPr>
        <w:pStyle w:val="xmsonormal"/>
        <w:numPr>
          <w:ilvl w:val="0"/>
          <w:numId w:val="2"/>
        </w:numPr>
      </w:pPr>
      <w:r w:rsidRPr="001D554A">
        <w:t xml:space="preserve">Participates in certain assistance programs, such as SNAP, Medicaid, Federal Public Housing Assistance, SSI, WIC, Lifeline, Tribal-specific </w:t>
      </w:r>
      <w:proofErr w:type="gramStart"/>
      <w:r w:rsidRPr="001D554A">
        <w:t>programs</w:t>
      </w:r>
      <w:proofErr w:type="gramEnd"/>
    </w:p>
    <w:p w14:paraId="3BCF8175" w14:textId="45FC8B91" w:rsidR="001D554A" w:rsidRPr="001D554A" w:rsidRDefault="001D554A" w:rsidP="001D554A">
      <w:pPr>
        <w:pStyle w:val="xmsonormal"/>
        <w:numPr>
          <w:ilvl w:val="0"/>
          <w:numId w:val="2"/>
        </w:numPr>
      </w:pPr>
      <w:r>
        <w:t xml:space="preserve">Participants eligible for </w:t>
      </w:r>
      <w:r w:rsidRPr="001D554A">
        <w:t>the National School Lunch Program or the</w:t>
      </w:r>
      <w:r>
        <w:t xml:space="preserve"> </w:t>
      </w:r>
      <w:r w:rsidRPr="001D554A">
        <w:t>School Breakfast Program, including through the USDA Community</w:t>
      </w:r>
      <w:r>
        <w:t xml:space="preserve"> </w:t>
      </w:r>
      <w:r w:rsidRPr="001D554A">
        <w:t>Eligibility Provision</w:t>
      </w:r>
    </w:p>
    <w:p w14:paraId="22A629B1" w14:textId="75AB839C" w:rsidR="001D554A" w:rsidRPr="001D554A" w:rsidRDefault="001D554A" w:rsidP="001D554A">
      <w:pPr>
        <w:pStyle w:val="xmsonormal"/>
        <w:numPr>
          <w:ilvl w:val="0"/>
          <w:numId w:val="2"/>
        </w:numPr>
      </w:pPr>
      <w:r>
        <w:t xml:space="preserve">Those who have </w:t>
      </w:r>
      <w:r w:rsidRPr="001D554A">
        <w:t xml:space="preserve">received a Federal Pell Grant in the current award </w:t>
      </w:r>
      <w:proofErr w:type="gramStart"/>
      <w:r w:rsidRPr="001D554A">
        <w:t>year</w:t>
      </w:r>
      <w:proofErr w:type="gramEnd"/>
    </w:p>
    <w:p w14:paraId="5B9A2A04" w14:textId="67BBC417" w:rsidR="001D554A" w:rsidRDefault="001D554A" w:rsidP="001D554A">
      <w:pPr>
        <w:pStyle w:val="xmsonormal"/>
        <w:numPr>
          <w:ilvl w:val="0"/>
          <w:numId w:val="2"/>
        </w:numPr>
      </w:pPr>
      <w:r>
        <w:t xml:space="preserve">Those </w:t>
      </w:r>
      <w:r w:rsidRPr="001D554A">
        <w:t>eligible to participate in Tribal-specific programs</w:t>
      </w:r>
      <w:r>
        <w:t xml:space="preserve"> </w:t>
      </w:r>
      <w:proofErr w:type="gramStart"/>
      <w:r>
        <w:t>including</w:t>
      </w:r>
      <w:r w:rsidRPr="001D554A">
        <w:t>:</w:t>
      </w:r>
      <w:proofErr w:type="gramEnd"/>
      <w:r w:rsidRPr="001D554A">
        <w:t xml:space="preserve"> Bureau of Indian Affairs General Assistance, Head Start (only households meeting the income qualifying standard), Tribal Temporary Assistance for Needy Families, Food Distribution Program on Indian Reservations</w:t>
      </w:r>
    </w:p>
    <w:p w14:paraId="6E45ADF3" w14:textId="77777777" w:rsidR="001D554A" w:rsidRDefault="001D554A" w:rsidP="001D554A">
      <w:pPr>
        <w:pStyle w:val="xmsonormal"/>
      </w:pPr>
    </w:p>
    <w:p w14:paraId="65A7CC31" w14:textId="165F9577" w:rsidR="001D554A" w:rsidRDefault="001D554A" w:rsidP="001D554A">
      <w:pPr>
        <w:pStyle w:val="xmsonormal"/>
      </w:pPr>
      <w:r w:rsidRPr="00F41833">
        <w:rPr>
          <w:b/>
          <w:bCs/>
        </w:rPr>
        <w:t>Residents who are interested</w:t>
      </w:r>
      <w:r w:rsidR="009D3D7B" w:rsidRPr="00F41833">
        <w:rPr>
          <w:b/>
          <w:bCs/>
        </w:rPr>
        <w:t xml:space="preserve"> in signing up should bring the following documentation</w:t>
      </w:r>
      <w:r w:rsidR="009D3D7B">
        <w:t>:</w:t>
      </w:r>
    </w:p>
    <w:p w14:paraId="239B2F33" w14:textId="77777777" w:rsidR="00F41833" w:rsidRDefault="00F41833" w:rsidP="001D554A">
      <w:pPr>
        <w:pStyle w:val="xmsonormal"/>
      </w:pPr>
    </w:p>
    <w:p w14:paraId="62CA0DFB" w14:textId="77777777" w:rsidR="009D3D7B" w:rsidRDefault="009D3D7B" w:rsidP="009D3D7B">
      <w:pPr>
        <w:pStyle w:val="ListParagraph"/>
        <w:numPr>
          <w:ilvl w:val="0"/>
          <w:numId w:val="3"/>
        </w:numPr>
        <w:textAlignment w:val="baseline"/>
      </w:pPr>
      <w:r w:rsidRPr="009D3D7B">
        <w:rPr>
          <w:rFonts w:ascii="Arial" w:hAnsi="Arial" w:cs="Arial"/>
          <w:color w:val="000000"/>
          <w:sz w:val="20"/>
          <w:szCs w:val="20"/>
        </w:rPr>
        <w:t>P</w:t>
      </w:r>
      <w:r w:rsidR="001D554A" w:rsidRPr="009D3D7B">
        <w:rPr>
          <w:rFonts w:ascii="Arial" w:hAnsi="Arial" w:cs="Arial"/>
          <w:color w:val="000000"/>
          <w:sz w:val="20"/>
          <w:szCs w:val="20"/>
        </w:rPr>
        <w:t>rior year’s state, federal, or Tribal tax return</w:t>
      </w:r>
    </w:p>
    <w:p w14:paraId="5F911E84" w14:textId="7C874B5E" w:rsidR="001D554A" w:rsidRDefault="001D554A" w:rsidP="009D3D7B">
      <w:pPr>
        <w:pStyle w:val="ListParagraph"/>
        <w:numPr>
          <w:ilvl w:val="0"/>
          <w:numId w:val="3"/>
        </w:numPr>
        <w:textAlignment w:val="baseline"/>
      </w:pPr>
      <w:r w:rsidRPr="009D3D7B">
        <w:rPr>
          <w:rFonts w:ascii="Arial" w:hAnsi="Arial" w:cs="Arial"/>
          <w:color w:val="000000"/>
          <w:sz w:val="20"/>
          <w:szCs w:val="20"/>
        </w:rPr>
        <w:t>Current income statement from your employer or a paycheck stub</w:t>
      </w:r>
    </w:p>
    <w:p w14:paraId="0162844D" w14:textId="1F31DCE5" w:rsidR="001D554A" w:rsidRDefault="001D554A" w:rsidP="009D3D7B">
      <w:pPr>
        <w:pStyle w:val="ListParagraph"/>
        <w:numPr>
          <w:ilvl w:val="0"/>
          <w:numId w:val="3"/>
        </w:numPr>
        <w:textAlignment w:val="baseline"/>
      </w:pPr>
      <w:r w:rsidRPr="009D3D7B">
        <w:rPr>
          <w:rFonts w:ascii="Arial" w:hAnsi="Arial" w:cs="Arial"/>
          <w:color w:val="000000"/>
          <w:sz w:val="20"/>
          <w:szCs w:val="20"/>
        </w:rPr>
        <w:t>A Social Security statement of benefits</w:t>
      </w:r>
    </w:p>
    <w:p w14:paraId="1C472E95" w14:textId="30863FEF" w:rsidR="001D554A" w:rsidRDefault="001D554A" w:rsidP="009D3D7B">
      <w:pPr>
        <w:pStyle w:val="ListParagraph"/>
        <w:numPr>
          <w:ilvl w:val="0"/>
          <w:numId w:val="3"/>
        </w:numPr>
        <w:textAlignment w:val="baseline"/>
      </w:pPr>
      <w:r w:rsidRPr="009D3D7B">
        <w:rPr>
          <w:rFonts w:ascii="Arial" w:hAnsi="Arial" w:cs="Arial"/>
          <w:color w:val="000000"/>
          <w:sz w:val="20"/>
          <w:szCs w:val="20"/>
        </w:rPr>
        <w:t>Veterans Administration statement of benefits</w:t>
      </w:r>
    </w:p>
    <w:p w14:paraId="5CF3F079" w14:textId="60EF950C" w:rsidR="001D554A" w:rsidRDefault="001D554A" w:rsidP="009D3D7B">
      <w:pPr>
        <w:pStyle w:val="ListParagraph"/>
        <w:numPr>
          <w:ilvl w:val="0"/>
          <w:numId w:val="3"/>
        </w:numPr>
        <w:textAlignment w:val="baseline"/>
      </w:pPr>
      <w:r w:rsidRPr="009D3D7B">
        <w:rPr>
          <w:rFonts w:ascii="Arial" w:hAnsi="Arial" w:cs="Arial"/>
          <w:color w:val="000000"/>
          <w:sz w:val="20"/>
          <w:szCs w:val="20"/>
        </w:rPr>
        <w:t>Unemployment or Worker’s Compensation statement of benefits</w:t>
      </w:r>
    </w:p>
    <w:p w14:paraId="3C7EC840" w14:textId="166F52D2" w:rsidR="001D554A" w:rsidRPr="00F41833" w:rsidRDefault="001D554A" w:rsidP="00F41833">
      <w:pPr>
        <w:pStyle w:val="ListParagraph"/>
        <w:numPr>
          <w:ilvl w:val="0"/>
          <w:numId w:val="3"/>
        </w:numPr>
        <w:spacing w:before="100" w:before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1833">
        <w:rPr>
          <w:rFonts w:ascii="Arial" w:hAnsi="Arial" w:cs="Arial"/>
          <w:color w:val="000000"/>
          <w:sz w:val="20"/>
          <w:szCs w:val="20"/>
        </w:rPr>
        <w:t>Divorce decree, child support award, or a similar official document</w:t>
      </w:r>
      <w:r w:rsidR="009D3D7B" w:rsidRPr="00F418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1833">
        <w:rPr>
          <w:rFonts w:ascii="Arial" w:hAnsi="Arial" w:cs="Arial"/>
          <w:color w:val="000000"/>
          <w:sz w:val="20"/>
          <w:szCs w:val="20"/>
        </w:rPr>
        <w:t xml:space="preserve">showing your </w:t>
      </w:r>
      <w:proofErr w:type="gramStart"/>
      <w:r w:rsidRPr="00F41833">
        <w:rPr>
          <w:rFonts w:ascii="Arial" w:hAnsi="Arial" w:cs="Arial"/>
          <w:color w:val="000000"/>
          <w:sz w:val="20"/>
          <w:szCs w:val="20"/>
        </w:rPr>
        <w:t>income</w:t>
      </w:r>
      <w:proofErr w:type="gramEnd"/>
    </w:p>
    <w:p w14:paraId="003B281D" w14:textId="43781D39" w:rsidR="001D554A" w:rsidRDefault="009D3D7B" w:rsidP="00F41833">
      <w:pPr>
        <w:pStyle w:val="ListParagraph"/>
        <w:numPr>
          <w:ilvl w:val="0"/>
          <w:numId w:val="3"/>
        </w:numPr>
        <w:spacing w:before="100" w:beforeAutospacing="1" w:after="240"/>
        <w:textAlignment w:val="baseline"/>
      </w:pPr>
      <w:r w:rsidRPr="00F41833">
        <w:rPr>
          <w:rFonts w:ascii="Arial" w:hAnsi="Arial" w:cs="Arial"/>
          <w:color w:val="000000"/>
          <w:sz w:val="20"/>
          <w:szCs w:val="20"/>
        </w:rPr>
        <w:t>A</w:t>
      </w:r>
      <w:r w:rsidR="001D554A" w:rsidRPr="00F41833">
        <w:rPr>
          <w:rFonts w:ascii="Arial" w:hAnsi="Arial" w:cs="Arial"/>
          <w:color w:val="000000"/>
          <w:sz w:val="20"/>
          <w:szCs w:val="20"/>
        </w:rPr>
        <w:t xml:space="preserve"> retirement/pension statement of benefits</w:t>
      </w:r>
    </w:p>
    <w:p w14:paraId="2A90EDCF" w14:textId="77777777" w:rsidR="001D554A" w:rsidRDefault="001D554A" w:rsidP="009D3D7B">
      <w:pPr>
        <w:spacing w:before="100" w:beforeAutospacing="1"/>
      </w:pPr>
      <w:r>
        <w:rPr>
          <w:rFonts w:ascii="Arial" w:hAnsi="Arial" w:cs="Arial"/>
          <w:b/>
          <w:bCs/>
          <w:color w:val="000000"/>
          <w:sz w:val="20"/>
          <w:szCs w:val="20"/>
        </w:rPr>
        <w:t>Identification Document Examples:</w:t>
      </w:r>
    </w:p>
    <w:p w14:paraId="57AD5FA7" w14:textId="334A1271" w:rsidR="001D554A" w:rsidRDefault="001D554A" w:rsidP="009D3D7B">
      <w:pPr>
        <w:pStyle w:val="ListParagraph"/>
        <w:numPr>
          <w:ilvl w:val="0"/>
          <w:numId w:val="4"/>
        </w:numPr>
        <w:textAlignment w:val="baseline"/>
      </w:pPr>
      <w:r w:rsidRPr="009D3D7B">
        <w:rPr>
          <w:rFonts w:ascii="Arial" w:hAnsi="Arial" w:cs="Arial"/>
          <w:color w:val="000000"/>
          <w:sz w:val="20"/>
          <w:szCs w:val="20"/>
        </w:rPr>
        <w:t xml:space="preserve">Valid government, military, </w:t>
      </w:r>
      <w:proofErr w:type="gramStart"/>
      <w:r w:rsidRPr="009D3D7B">
        <w:rPr>
          <w:rFonts w:ascii="Arial" w:hAnsi="Arial" w:cs="Arial"/>
          <w:color w:val="000000"/>
          <w:sz w:val="20"/>
          <w:szCs w:val="20"/>
        </w:rPr>
        <w:t>state</w:t>
      </w:r>
      <w:proofErr w:type="gramEnd"/>
      <w:r w:rsidRPr="009D3D7B">
        <w:rPr>
          <w:rFonts w:ascii="Arial" w:hAnsi="Arial" w:cs="Arial"/>
          <w:color w:val="000000"/>
          <w:sz w:val="20"/>
          <w:szCs w:val="20"/>
        </w:rPr>
        <w:t xml:space="preserve"> or Tribal ID</w:t>
      </w:r>
    </w:p>
    <w:p w14:paraId="69113E01" w14:textId="6FB61B56" w:rsidR="001D554A" w:rsidRDefault="001D554A" w:rsidP="009D3D7B">
      <w:pPr>
        <w:pStyle w:val="ListParagraph"/>
        <w:numPr>
          <w:ilvl w:val="0"/>
          <w:numId w:val="4"/>
        </w:numPr>
        <w:textAlignment w:val="baseline"/>
      </w:pPr>
      <w:r w:rsidRPr="009D3D7B">
        <w:rPr>
          <w:rFonts w:ascii="Arial" w:hAnsi="Arial" w:cs="Arial"/>
          <w:color w:val="000000"/>
          <w:sz w:val="20"/>
          <w:szCs w:val="20"/>
        </w:rPr>
        <w:t>Birth Certificate</w:t>
      </w:r>
    </w:p>
    <w:p w14:paraId="77928FBD" w14:textId="69FD9E40" w:rsidR="001D554A" w:rsidRDefault="001D554A" w:rsidP="009D3D7B">
      <w:pPr>
        <w:pStyle w:val="ListParagraph"/>
        <w:numPr>
          <w:ilvl w:val="0"/>
          <w:numId w:val="4"/>
        </w:numPr>
        <w:textAlignment w:val="baseline"/>
      </w:pPr>
      <w:r w:rsidRPr="009D3D7B">
        <w:rPr>
          <w:rFonts w:ascii="Arial" w:hAnsi="Arial" w:cs="Arial"/>
          <w:color w:val="000000"/>
          <w:sz w:val="20"/>
          <w:szCs w:val="20"/>
        </w:rPr>
        <w:t>U.S. Driver’s license</w:t>
      </w:r>
    </w:p>
    <w:p w14:paraId="718A9F6A" w14:textId="28A89DB7" w:rsidR="001D554A" w:rsidRDefault="001D554A" w:rsidP="009D3D7B">
      <w:pPr>
        <w:pStyle w:val="ListParagraph"/>
        <w:numPr>
          <w:ilvl w:val="0"/>
          <w:numId w:val="4"/>
        </w:numPr>
        <w:textAlignment w:val="baseline"/>
      </w:pPr>
      <w:r w:rsidRPr="009D3D7B">
        <w:rPr>
          <w:rFonts w:ascii="Arial" w:hAnsi="Arial" w:cs="Arial"/>
          <w:color w:val="000000"/>
          <w:sz w:val="20"/>
          <w:szCs w:val="20"/>
        </w:rPr>
        <w:t>Passport</w:t>
      </w:r>
    </w:p>
    <w:p w14:paraId="53C401CC" w14:textId="5273EB5E" w:rsidR="001D554A" w:rsidRDefault="001D554A" w:rsidP="00F41833">
      <w:pPr>
        <w:pStyle w:val="ListParagraph"/>
        <w:numPr>
          <w:ilvl w:val="0"/>
          <w:numId w:val="4"/>
        </w:numPr>
        <w:spacing w:before="100" w:beforeAutospacing="1"/>
        <w:textAlignment w:val="baseline"/>
      </w:pPr>
      <w:r w:rsidRPr="00F41833">
        <w:rPr>
          <w:rFonts w:ascii="Arial" w:hAnsi="Arial" w:cs="Arial"/>
          <w:color w:val="000000"/>
          <w:sz w:val="20"/>
          <w:szCs w:val="20"/>
        </w:rPr>
        <w:t>Certificate of U.S. Citizenship or Naturalization</w:t>
      </w:r>
    </w:p>
    <w:p w14:paraId="6369C606" w14:textId="651D9671" w:rsidR="001D554A" w:rsidRDefault="001D554A" w:rsidP="00F41833">
      <w:pPr>
        <w:pStyle w:val="ListParagraph"/>
        <w:numPr>
          <w:ilvl w:val="0"/>
          <w:numId w:val="4"/>
        </w:numPr>
        <w:spacing w:before="100" w:beforeAutospacing="1"/>
        <w:textAlignment w:val="baseline"/>
      </w:pPr>
      <w:r w:rsidRPr="00F41833">
        <w:rPr>
          <w:rFonts w:ascii="Arial" w:hAnsi="Arial" w:cs="Arial"/>
          <w:color w:val="000000"/>
          <w:sz w:val="20"/>
          <w:szCs w:val="20"/>
        </w:rPr>
        <w:t>Permanent Resident Card or Green Card</w:t>
      </w:r>
    </w:p>
    <w:p w14:paraId="7D294FED" w14:textId="170C9D03" w:rsidR="001D554A" w:rsidRDefault="001D554A" w:rsidP="00F41833">
      <w:pPr>
        <w:pStyle w:val="ListParagraph"/>
        <w:numPr>
          <w:ilvl w:val="0"/>
          <w:numId w:val="4"/>
        </w:numPr>
        <w:spacing w:before="100" w:beforeAutospacing="1"/>
        <w:textAlignment w:val="baseline"/>
      </w:pPr>
      <w:r w:rsidRPr="00F41833">
        <w:rPr>
          <w:rFonts w:ascii="Arial" w:hAnsi="Arial" w:cs="Arial"/>
          <w:color w:val="000000"/>
          <w:sz w:val="20"/>
          <w:szCs w:val="20"/>
        </w:rPr>
        <w:t>Government assistance program document</w:t>
      </w:r>
    </w:p>
    <w:p w14:paraId="47B9F7B0" w14:textId="5B7DBCCD" w:rsidR="001D554A" w:rsidRDefault="001D554A" w:rsidP="00F41833">
      <w:pPr>
        <w:pStyle w:val="ListParagraph"/>
        <w:numPr>
          <w:ilvl w:val="0"/>
          <w:numId w:val="4"/>
        </w:numPr>
        <w:spacing w:before="100" w:beforeAutospacing="1" w:after="240"/>
        <w:textAlignment w:val="baseline"/>
      </w:pPr>
      <w:r w:rsidRPr="00F41833">
        <w:rPr>
          <w:rFonts w:ascii="Arial" w:hAnsi="Arial" w:cs="Arial"/>
          <w:color w:val="000000"/>
          <w:sz w:val="20"/>
          <w:szCs w:val="20"/>
        </w:rPr>
        <w:t>Individual Taxpayer Identification Number (ITIN) document (</w:t>
      </w:r>
      <w:proofErr w:type="gramStart"/>
      <w:r w:rsidRPr="00F41833">
        <w:rPr>
          <w:rFonts w:ascii="Arial" w:hAnsi="Arial" w:cs="Arial"/>
          <w:color w:val="000000"/>
          <w:sz w:val="20"/>
          <w:szCs w:val="20"/>
        </w:rPr>
        <w:t>does</w:t>
      </w:r>
      <w:r w:rsidR="009D3D7B" w:rsidRPr="00F418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1833">
        <w:rPr>
          <w:rFonts w:ascii="Arial" w:hAnsi="Arial" w:cs="Arial"/>
          <w:color w:val="000000"/>
          <w:sz w:val="20"/>
          <w:szCs w:val="20"/>
        </w:rPr>
        <w:t> not</w:t>
      </w:r>
      <w:proofErr w:type="gramEnd"/>
      <w:r w:rsidRPr="00F41833">
        <w:rPr>
          <w:rFonts w:ascii="Arial" w:hAnsi="Arial" w:cs="Arial"/>
          <w:color w:val="000000"/>
          <w:sz w:val="20"/>
          <w:szCs w:val="20"/>
        </w:rPr>
        <w:t xml:space="preserve"> need to include date of birth)</w:t>
      </w:r>
    </w:p>
    <w:p w14:paraId="2DF1027A" w14:textId="77777777" w:rsidR="001D554A" w:rsidRDefault="001D554A" w:rsidP="009D3D7B">
      <w:pPr>
        <w:spacing w:before="100" w:beforeAutospacing="1"/>
      </w:pPr>
      <w:r>
        <w:rPr>
          <w:rFonts w:ascii="Arial" w:hAnsi="Arial" w:cs="Arial"/>
          <w:b/>
          <w:bCs/>
          <w:color w:val="000000"/>
          <w:sz w:val="20"/>
          <w:szCs w:val="20"/>
        </w:rPr>
        <w:t>Address Documentation: </w:t>
      </w:r>
    </w:p>
    <w:p w14:paraId="63BABF84" w14:textId="1963A543" w:rsidR="001D554A" w:rsidRDefault="001D554A" w:rsidP="00F41833">
      <w:pPr>
        <w:pStyle w:val="ListParagraph"/>
        <w:numPr>
          <w:ilvl w:val="0"/>
          <w:numId w:val="5"/>
        </w:numPr>
        <w:spacing w:before="100" w:beforeAutospacing="1"/>
        <w:textAlignment w:val="baseline"/>
      </w:pPr>
      <w:r w:rsidRPr="00F41833">
        <w:rPr>
          <w:rFonts w:ascii="Arial" w:hAnsi="Arial" w:cs="Arial"/>
          <w:color w:val="000000"/>
          <w:sz w:val="20"/>
          <w:szCs w:val="20"/>
        </w:rPr>
        <w:t>Driver’s license or other valid government, state, or Tribal ID</w:t>
      </w:r>
    </w:p>
    <w:p w14:paraId="1EA7B917" w14:textId="4EF4BEB1" w:rsidR="001D554A" w:rsidRDefault="001D554A" w:rsidP="00F41833">
      <w:pPr>
        <w:pStyle w:val="ListParagraph"/>
        <w:numPr>
          <w:ilvl w:val="0"/>
          <w:numId w:val="5"/>
        </w:numPr>
        <w:spacing w:before="100" w:beforeAutospacing="1"/>
        <w:textAlignment w:val="baseline"/>
      </w:pPr>
      <w:r w:rsidRPr="00F41833">
        <w:rPr>
          <w:rFonts w:ascii="Arial" w:hAnsi="Arial" w:cs="Arial"/>
          <w:color w:val="000000"/>
          <w:sz w:val="20"/>
          <w:szCs w:val="20"/>
        </w:rPr>
        <w:t>Utility bill</w:t>
      </w:r>
    </w:p>
    <w:p w14:paraId="46AA170D" w14:textId="424FB624" w:rsidR="001D554A" w:rsidRDefault="001D554A" w:rsidP="00F41833">
      <w:pPr>
        <w:pStyle w:val="ListParagraph"/>
        <w:numPr>
          <w:ilvl w:val="0"/>
          <w:numId w:val="5"/>
        </w:numPr>
        <w:spacing w:before="100" w:beforeAutospacing="1"/>
        <w:textAlignment w:val="baseline"/>
      </w:pPr>
      <w:r w:rsidRPr="00F41833">
        <w:rPr>
          <w:rFonts w:ascii="Arial" w:hAnsi="Arial" w:cs="Arial"/>
          <w:color w:val="000000"/>
          <w:sz w:val="20"/>
          <w:szCs w:val="20"/>
        </w:rPr>
        <w:t>Mortgage or lease statement</w:t>
      </w:r>
    </w:p>
    <w:p w14:paraId="6985A2AF" w14:textId="598617B1" w:rsidR="001D554A" w:rsidRDefault="001D554A" w:rsidP="00F41833">
      <w:pPr>
        <w:pStyle w:val="ListParagraph"/>
        <w:numPr>
          <w:ilvl w:val="0"/>
          <w:numId w:val="5"/>
        </w:numPr>
        <w:spacing w:before="100" w:beforeAutospacing="1" w:after="240"/>
        <w:textAlignment w:val="baseline"/>
      </w:pPr>
      <w:r w:rsidRPr="00F41833">
        <w:rPr>
          <w:rFonts w:ascii="Arial" w:hAnsi="Arial" w:cs="Arial"/>
          <w:color w:val="000000"/>
          <w:sz w:val="20"/>
          <w:szCs w:val="20"/>
        </w:rPr>
        <w:t>Most recent W-2 or tax return</w:t>
      </w:r>
    </w:p>
    <w:sectPr w:rsidR="001D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1B6"/>
    <w:multiLevelType w:val="hybridMultilevel"/>
    <w:tmpl w:val="282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0CDA"/>
    <w:multiLevelType w:val="hybridMultilevel"/>
    <w:tmpl w:val="78F0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2CA7"/>
    <w:multiLevelType w:val="hybridMultilevel"/>
    <w:tmpl w:val="75C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23DE"/>
    <w:multiLevelType w:val="multilevel"/>
    <w:tmpl w:val="4326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663A27"/>
    <w:multiLevelType w:val="hybridMultilevel"/>
    <w:tmpl w:val="3562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9169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7686687">
    <w:abstractNumId w:val="0"/>
  </w:num>
  <w:num w:numId="3" w16cid:durableId="699236227">
    <w:abstractNumId w:val="1"/>
  </w:num>
  <w:num w:numId="4" w16cid:durableId="1788113593">
    <w:abstractNumId w:val="4"/>
  </w:num>
  <w:num w:numId="5" w16cid:durableId="63834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0"/>
    <w:rsid w:val="001D554A"/>
    <w:rsid w:val="00411A50"/>
    <w:rsid w:val="009D3D7B"/>
    <w:rsid w:val="00B61F35"/>
    <w:rsid w:val="00F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F0B0"/>
  <w15:chartTrackingRefBased/>
  <w15:docId w15:val="{F506BF22-E9FC-4512-AB74-45716B28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D554A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D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Lyles Holmes</dc:creator>
  <cp:keywords/>
  <dc:description/>
  <cp:lastModifiedBy>Teresa Lyles Holmes</cp:lastModifiedBy>
  <cp:revision>1</cp:revision>
  <dcterms:created xsi:type="dcterms:W3CDTF">2023-05-15T15:51:00Z</dcterms:created>
  <dcterms:modified xsi:type="dcterms:W3CDTF">2023-05-15T17:09:00Z</dcterms:modified>
</cp:coreProperties>
</file>