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5D" w:rsidRPr="008F085D" w:rsidRDefault="00057975" w:rsidP="008F085D">
      <w:pPr>
        <w:spacing w:before="60" w:after="200" w:line="240" w:lineRule="auto"/>
        <w:textAlignment w:val="baseline"/>
        <w:outlineLvl w:val="0"/>
        <w:rPr>
          <w:rFonts w:ascii="Arial" w:eastAsia="Times New Roman" w:hAnsi="Arial" w:cs="Arial"/>
          <w:b/>
          <w:color w:val="353535"/>
          <w:spacing w:val="-6"/>
          <w:kern w:val="36"/>
          <w:lang w:eastAsia="fr-FR"/>
        </w:rPr>
      </w:pPr>
      <w:r>
        <w:rPr>
          <w:rFonts w:ascii="Arial" w:eastAsia="Times New Roman" w:hAnsi="Arial" w:cs="Arial"/>
          <w:b/>
          <w:color w:val="353535"/>
          <w:spacing w:val="-6"/>
          <w:kern w:val="36"/>
          <w:lang w:eastAsia="fr-FR"/>
        </w:rPr>
        <w:t xml:space="preserve">Information on the </w:t>
      </w:r>
      <w:proofErr w:type="spellStart"/>
      <w:r>
        <w:rPr>
          <w:rFonts w:ascii="Arial" w:eastAsia="Times New Roman" w:hAnsi="Arial" w:cs="Arial"/>
          <w:b/>
          <w:color w:val="353535"/>
          <w:spacing w:val="-6"/>
          <w:kern w:val="36"/>
          <w:lang w:eastAsia="fr-FR"/>
        </w:rPr>
        <w:t>P</w:t>
      </w:r>
      <w:r w:rsidR="008F085D" w:rsidRPr="008F085D">
        <w:rPr>
          <w:rFonts w:ascii="Arial" w:eastAsia="Times New Roman" w:hAnsi="Arial" w:cs="Arial"/>
          <w:b/>
          <w:color w:val="353535"/>
          <w:spacing w:val="-6"/>
          <w:kern w:val="36"/>
          <w:lang w:eastAsia="fr-FR"/>
        </w:rPr>
        <w:t>ersonal</w:t>
      </w:r>
      <w:proofErr w:type="spellEnd"/>
      <w:r w:rsidR="008F085D" w:rsidRPr="008F085D">
        <w:rPr>
          <w:rFonts w:ascii="Arial" w:eastAsia="Times New Roman" w:hAnsi="Arial" w:cs="Arial"/>
          <w:b/>
          <w:color w:val="353535"/>
          <w:spacing w:val="-6"/>
          <w:kern w:val="36"/>
          <w:lang w:eastAsia="fr-FR"/>
        </w:rPr>
        <w:t xml:space="preserve"> data protection</w:t>
      </w:r>
    </w:p>
    <w:p w:rsidR="008F085D" w:rsidRPr="008F085D" w:rsidRDefault="008F085D" w:rsidP="008F085D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 xml:space="preserve">The French Alternative Energies and Atomic </w:t>
      </w:r>
      <w:proofErr w:type="spellStart"/>
      <w:r w:rsidRPr="008F085D">
        <w:rPr>
          <w:rFonts w:ascii="Arial" w:eastAsia="Times New Roman" w:hAnsi="Arial" w:cs="Arial"/>
          <w:lang w:eastAsia="fr-FR"/>
        </w:rPr>
        <w:t>Energy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Commission ("CEA") has </w:t>
      </w:r>
      <w:bookmarkStart w:id="0" w:name="_GoBack"/>
      <w:bookmarkEnd w:id="0"/>
      <w:proofErr w:type="spellStart"/>
      <w:r w:rsidRPr="008F085D">
        <w:rPr>
          <w:rFonts w:ascii="Arial" w:eastAsia="Times New Roman" w:hAnsi="Arial" w:cs="Arial"/>
          <w:lang w:eastAsia="fr-FR"/>
        </w:rPr>
        <w:t>undertaken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 an </w:t>
      </w:r>
      <w:proofErr w:type="spellStart"/>
      <w:r w:rsidRPr="008F085D">
        <w:rPr>
          <w:rFonts w:ascii="Arial" w:eastAsia="Times New Roman" w:hAnsi="Arial" w:cs="Arial"/>
          <w:lang w:eastAsia="fr-FR"/>
        </w:rPr>
        <w:t>overall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approach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8F085D">
        <w:rPr>
          <w:rFonts w:ascii="Arial" w:eastAsia="Times New Roman" w:hAnsi="Arial" w:cs="Arial"/>
          <w:lang w:eastAsia="fr-FR"/>
        </w:rPr>
        <w:t>protecting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</w:t>
      </w:r>
      <w:proofErr w:type="spellStart"/>
      <w:r w:rsidRPr="008F085D">
        <w:rPr>
          <w:rFonts w:ascii="Arial" w:eastAsia="Times New Roman" w:hAnsi="Arial" w:cs="Arial"/>
          <w:lang w:eastAsia="fr-FR"/>
        </w:rPr>
        <w:t>it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processes</w:t>
      </w:r>
      <w:proofErr w:type="spellEnd"/>
      <w:r w:rsidRPr="008F085D">
        <w:rPr>
          <w:rFonts w:ascii="Arial" w:eastAsia="Times New Roman" w:hAnsi="Arial" w:cs="Arial"/>
          <w:lang w:eastAsia="fr-FR"/>
        </w:rPr>
        <w:t>.</w:t>
      </w:r>
    </w:p>
    <w:p w:rsidR="008F085D" w:rsidRPr="008F085D" w:rsidRDefault="008F085D" w:rsidP="008F085D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> </w:t>
      </w:r>
    </w:p>
    <w:p w:rsidR="008F085D" w:rsidRPr="008F085D" w:rsidRDefault="008F085D" w:rsidP="008F085D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 xml:space="preserve">For the </w:t>
      </w:r>
      <w:proofErr w:type="spellStart"/>
      <w:r w:rsidRPr="008F085D">
        <w:rPr>
          <w:rFonts w:ascii="Arial" w:eastAsia="Times New Roman" w:hAnsi="Arial" w:cs="Arial"/>
          <w:lang w:eastAsia="fr-FR"/>
        </w:rPr>
        <w:t>needs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8F085D">
        <w:rPr>
          <w:rFonts w:ascii="Arial" w:eastAsia="Times New Roman" w:hAnsi="Arial" w:cs="Arial"/>
          <w:lang w:eastAsia="fr-FR"/>
        </w:rPr>
        <w:t>its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activities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the CEA </w:t>
      </w:r>
      <w:proofErr w:type="spellStart"/>
      <w:r w:rsidRPr="008F085D">
        <w:rPr>
          <w:rFonts w:ascii="Arial" w:eastAsia="Times New Roman" w:hAnsi="Arial" w:cs="Arial"/>
          <w:lang w:eastAsia="fr-FR"/>
        </w:rPr>
        <w:t>processes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data. "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data" </w:t>
      </w:r>
      <w:proofErr w:type="spellStart"/>
      <w:r w:rsidRPr="008F085D">
        <w:rPr>
          <w:rFonts w:ascii="Arial" w:eastAsia="Times New Roman" w:hAnsi="Arial" w:cs="Arial"/>
          <w:lang w:eastAsia="fr-FR"/>
        </w:rPr>
        <w:t>means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any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information </w:t>
      </w:r>
      <w:proofErr w:type="spellStart"/>
      <w:r w:rsidRPr="008F085D">
        <w:rPr>
          <w:rFonts w:ascii="Arial" w:eastAsia="Times New Roman" w:hAnsi="Arial" w:cs="Arial"/>
          <w:lang w:eastAsia="fr-FR"/>
        </w:rPr>
        <w:t>relating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an </w:t>
      </w:r>
      <w:proofErr w:type="spellStart"/>
      <w:r w:rsidRPr="008F085D">
        <w:rPr>
          <w:rFonts w:ascii="Arial" w:eastAsia="Times New Roman" w:hAnsi="Arial" w:cs="Arial"/>
          <w:lang w:eastAsia="fr-FR"/>
        </w:rPr>
        <w:t>identified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or identifiable </w:t>
      </w:r>
      <w:proofErr w:type="spellStart"/>
      <w:r w:rsidRPr="008F085D">
        <w:rPr>
          <w:rFonts w:ascii="Arial" w:eastAsia="Times New Roman" w:hAnsi="Arial" w:cs="Arial"/>
          <w:lang w:eastAsia="fr-FR"/>
        </w:rPr>
        <w:t>natural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directly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or </w:t>
      </w:r>
      <w:proofErr w:type="spellStart"/>
      <w:r w:rsidRPr="008F085D">
        <w:rPr>
          <w:rFonts w:ascii="Arial" w:eastAsia="Times New Roman" w:hAnsi="Arial" w:cs="Arial"/>
          <w:lang w:eastAsia="fr-FR"/>
        </w:rPr>
        <w:t>indirectly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in </w:t>
      </w:r>
      <w:proofErr w:type="spellStart"/>
      <w:r w:rsidRPr="008F085D">
        <w:rPr>
          <w:rFonts w:ascii="Arial" w:eastAsia="Times New Roman" w:hAnsi="Arial" w:cs="Arial"/>
          <w:lang w:eastAsia="fr-FR"/>
        </w:rPr>
        <w:t>particular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by </w:t>
      </w:r>
      <w:proofErr w:type="spellStart"/>
      <w:r w:rsidRPr="008F085D">
        <w:rPr>
          <w:rFonts w:ascii="Arial" w:eastAsia="Times New Roman" w:hAnsi="Arial" w:cs="Arial"/>
          <w:lang w:eastAsia="fr-FR"/>
        </w:rPr>
        <w:t>reference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an identifier (</w:t>
      </w:r>
      <w:proofErr w:type="spellStart"/>
      <w:r w:rsidRPr="008F085D">
        <w:rPr>
          <w:rFonts w:ascii="Arial" w:eastAsia="Times New Roman" w:hAnsi="Arial" w:cs="Arial"/>
          <w:lang w:eastAsia="fr-FR"/>
        </w:rPr>
        <w:t>such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as a </w:t>
      </w:r>
      <w:proofErr w:type="spellStart"/>
      <w:r w:rsidRPr="008F085D">
        <w:rPr>
          <w:rFonts w:ascii="Arial" w:eastAsia="Times New Roman" w:hAnsi="Arial" w:cs="Arial"/>
          <w:lang w:eastAsia="fr-FR"/>
        </w:rPr>
        <w:t>name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an identification) or to one or more </w:t>
      </w:r>
      <w:proofErr w:type="spellStart"/>
      <w:r w:rsidRPr="008F085D">
        <w:rPr>
          <w:rFonts w:ascii="Arial" w:eastAsia="Times New Roman" w:hAnsi="Arial" w:cs="Arial"/>
          <w:lang w:eastAsia="fr-FR"/>
        </w:rPr>
        <w:t>factors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specific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the </w:t>
      </w:r>
      <w:proofErr w:type="spellStart"/>
      <w:r w:rsidRPr="008F085D">
        <w:rPr>
          <w:rFonts w:ascii="Arial" w:eastAsia="Times New Roman" w:hAnsi="Arial" w:cs="Arial"/>
          <w:lang w:eastAsia="fr-FR"/>
        </w:rPr>
        <w:t>physical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physiological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genetic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mental, </w:t>
      </w:r>
      <w:proofErr w:type="spellStart"/>
      <w:r w:rsidRPr="008F085D">
        <w:rPr>
          <w:rFonts w:ascii="Arial" w:eastAsia="Times New Roman" w:hAnsi="Arial" w:cs="Arial"/>
          <w:lang w:eastAsia="fr-FR"/>
        </w:rPr>
        <w:t>economic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cultural or social </w:t>
      </w:r>
      <w:proofErr w:type="spellStart"/>
      <w:r w:rsidRPr="008F085D">
        <w:rPr>
          <w:rFonts w:ascii="Arial" w:eastAsia="Times New Roman" w:hAnsi="Arial" w:cs="Arial"/>
          <w:lang w:eastAsia="fr-FR"/>
        </w:rPr>
        <w:t>identity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8F085D">
        <w:rPr>
          <w:rFonts w:ascii="Arial" w:eastAsia="Times New Roman" w:hAnsi="Arial" w:cs="Arial"/>
          <w:lang w:eastAsia="fr-FR"/>
        </w:rPr>
        <w:t>that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natural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</w:t>
      </w:r>
      <w:proofErr w:type="spellEnd"/>
      <w:r w:rsidRPr="008F085D">
        <w:rPr>
          <w:rFonts w:ascii="Arial" w:eastAsia="Times New Roman" w:hAnsi="Arial" w:cs="Arial"/>
          <w:lang w:eastAsia="fr-FR"/>
        </w:rPr>
        <w:t>.</w:t>
      </w:r>
    </w:p>
    <w:p w:rsidR="008F085D" w:rsidRPr="008F085D" w:rsidRDefault="008F085D" w:rsidP="008F085D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> </w:t>
      </w:r>
    </w:p>
    <w:p w:rsidR="008F085D" w:rsidRPr="008F085D" w:rsidRDefault="008F085D" w:rsidP="008F08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 xml:space="preserve">As </w:t>
      </w:r>
      <w:proofErr w:type="spellStart"/>
      <w:r w:rsidRPr="008F085D">
        <w:rPr>
          <w:rFonts w:ascii="Arial" w:eastAsia="Times New Roman" w:hAnsi="Arial" w:cs="Arial"/>
          <w:lang w:eastAsia="fr-FR"/>
        </w:rPr>
        <w:t>such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the CEA </w:t>
      </w:r>
      <w:proofErr w:type="spellStart"/>
      <w:r w:rsidRPr="008F085D">
        <w:rPr>
          <w:rFonts w:ascii="Arial" w:eastAsia="Times New Roman" w:hAnsi="Arial" w:cs="Arial"/>
          <w:lang w:eastAsia="fr-FR"/>
        </w:rPr>
        <w:t>undertakes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respect the General Data Protection </w:t>
      </w:r>
      <w:proofErr w:type="spellStart"/>
      <w:r w:rsidRPr="008F085D">
        <w:rPr>
          <w:rFonts w:ascii="Arial" w:eastAsia="Times New Roman" w:hAnsi="Arial" w:cs="Arial"/>
          <w:lang w:eastAsia="fr-FR"/>
        </w:rPr>
        <w:t>Regulation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2016/679 of 27 April 2016 ("GDPR") and the French </w:t>
      </w:r>
      <w:proofErr w:type="spellStart"/>
      <w:r w:rsidRPr="008F085D">
        <w:rPr>
          <w:rFonts w:ascii="Arial" w:eastAsia="Times New Roman" w:hAnsi="Arial" w:cs="Arial"/>
          <w:lang w:eastAsia="fr-FR"/>
        </w:rPr>
        <w:t>law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no.78-17 of </w:t>
      </w:r>
      <w:proofErr w:type="spellStart"/>
      <w:r w:rsidRPr="008F085D">
        <w:rPr>
          <w:rFonts w:ascii="Arial" w:eastAsia="Times New Roman" w:hAnsi="Arial" w:cs="Arial"/>
          <w:lang w:eastAsia="fr-FR"/>
        </w:rPr>
        <w:t>January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6</w:t>
      </w:r>
      <w:r w:rsidRPr="008F085D">
        <w:rPr>
          <w:rFonts w:ascii="Arial" w:eastAsia="Times New Roman" w:hAnsi="Arial" w:cs="Arial"/>
          <w:bdr w:val="none" w:sz="0" w:space="0" w:color="auto" w:frame="1"/>
          <w:vertAlign w:val="superscript"/>
          <w:lang w:eastAsia="fr-FR"/>
        </w:rPr>
        <w:t>th</w:t>
      </w:r>
      <w:r w:rsidRPr="008F085D">
        <w:rPr>
          <w:rFonts w:ascii="Arial" w:eastAsia="Times New Roman" w:hAnsi="Arial" w:cs="Arial"/>
          <w:lang w:eastAsia="fr-FR"/>
        </w:rPr>
        <w:t xml:space="preserve"> 1978 on Information </w:t>
      </w:r>
      <w:proofErr w:type="spellStart"/>
      <w:r w:rsidRPr="008F085D">
        <w:rPr>
          <w:rFonts w:ascii="Arial" w:eastAsia="Times New Roman" w:hAnsi="Arial" w:cs="Arial"/>
          <w:lang w:eastAsia="fr-FR"/>
        </w:rPr>
        <w:t>Technology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Data Files and Civil </w:t>
      </w:r>
      <w:proofErr w:type="spellStart"/>
      <w:r w:rsidRPr="008F085D">
        <w:rPr>
          <w:rFonts w:ascii="Arial" w:eastAsia="Times New Roman" w:hAnsi="Arial" w:cs="Arial"/>
          <w:lang w:eastAsia="fr-FR"/>
        </w:rPr>
        <w:t>Liberties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(</w:t>
      </w:r>
      <w:proofErr w:type="spellStart"/>
      <w:r w:rsidRPr="008F085D">
        <w:rPr>
          <w:rFonts w:ascii="Arial" w:eastAsia="Times New Roman" w:hAnsi="Arial" w:cs="Arial"/>
          <w:lang w:eastAsia="fr-FR"/>
        </w:rPr>
        <w:t>together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comprised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"Data protection </w:t>
      </w:r>
      <w:proofErr w:type="spellStart"/>
      <w:r w:rsidRPr="008F085D">
        <w:rPr>
          <w:rFonts w:ascii="Arial" w:eastAsia="Times New Roman" w:hAnsi="Arial" w:cs="Arial"/>
          <w:lang w:eastAsia="fr-FR"/>
        </w:rPr>
        <w:t>regulation</w:t>
      </w:r>
      <w:proofErr w:type="spellEnd"/>
      <w:r w:rsidRPr="008F085D">
        <w:rPr>
          <w:rFonts w:ascii="Arial" w:eastAsia="Times New Roman" w:hAnsi="Arial" w:cs="Arial"/>
          <w:lang w:eastAsia="fr-FR"/>
        </w:rPr>
        <w:t>" or "</w:t>
      </w:r>
      <w:proofErr w:type="spellStart"/>
      <w:r w:rsidRPr="008F085D">
        <w:rPr>
          <w:rFonts w:ascii="Arial" w:eastAsia="Times New Roman" w:hAnsi="Arial" w:cs="Arial"/>
          <w:lang w:eastAsia="fr-FR"/>
        </w:rPr>
        <w:t>Regulation</w:t>
      </w:r>
      <w:proofErr w:type="spellEnd"/>
      <w:r w:rsidRPr="008F085D">
        <w:rPr>
          <w:rFonts w:ascii="Arial" w:eastAsia="Times New Roman" w:hAnsi="Arial" w:cs="Arial"/>
          <w:lang w:eastAsia="fr-FR"/>
        </w:rPr>
        <w:t>").</w:t>
      </w:r>
    </w:p>
    <w:p w:rsidR="008F085D" w:rsidRPr="008F085D" w:rsidRDefault="008F085D" w:rsidP="008F085D">
      <w:pPr>
        <w:spacing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br/>
        <w:t xml:space="preserve">This notice </w:t>
      </w:r>
      <w:proofErr w:type="spellStart"/>
      <w:r w:rsidRPr="008F085D">
        <w:rPr>
          <w:rFonts w:ascii="Arial" w:eastAsia="Times New Roman" w:hAnsi="Arial" w:cs="Arial"/>
          <w:lang w:eastAsia="fr-FR"/>
        </w:rPr>
        <w:t>describes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how the CEA </w:t>
      </w:r>
      <w:proofErr w:type="spellStart"/>
      <w:r w:rsidRPr="008F085D">
        <w:rPr>
          <w:rFonts w:ascii="Arial" w:eastAsia="Times New Roman" w:hAnsi="Arial" w:cs="Arial"/>
          <w:lang w:eastAsia="fr-FR"/>
        </w:rPr>
        <w:t>collects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uses and </w:t>
      </w:r>
      <w:proofErr w:type="spellStart"/>
      <w:r w:rsidRPr="008F085D">
        <w:rPr>
          <w:rFonts w:ascii="Arial" w:eastAsia="Times New Roman" w:hAnsi="Arial" w:cs="Arial"/>
          <w:lang w:eastAsia="fr-FR"/>
        </w:rPr>
        <w:t>processes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data, as </w:t>
      </w:r>
      <w:proofErr w:type="spellStart"/>
      <w:r w:rsidRPr="008F085D">
        <w:rPr>
          <w:rFonts w:ascii="Arial" w:eastAsia="Times New Roman" w:hAnsi="Arial" w:cs="Arial"/>
          <w:lang w:eastAsia="fr-FR"/>
        </w:rPr>
        <w:t>well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as the </w:t>
      </w:r>
      <w:proofErr w:type="spellStart"/>
      <w:r w:rsidRPr="008F085D">
        <w:rPr>
          <w:rFonts w:ascii="Arial" w:eastAsia="Times New Roman" w:hAnsi="Arial" w:cs="Arial"/>
          <w:lang w:eastAsia="fr-FR"/>
        </w:rPr>
        <w:t>rights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of the data </w:t>
      </w:r>
      <w:proofErr w:type="spellStart"/>
      <w:r w:rsidRPr="008F085D">
        <w:rPr>
          <w:rFonts w:ascii="Arial" w:eastAsia="Times New Roman" w:hAnsi="Arial" w:cs="Arial"/>
          <w:lang w:eastAsia="fr-FR"/>
        </w:rPr>
        <w:t>subjects</w:t>
      </w:r>
      <w:proofErr w:type="spellEnd"/>
      <w:r w:rsidRPr="008F085D">
        <w:rPr>
          <w:rFonts w:ascii="Arial" w:eastAsia="Times New Roman" w:hAnsi="Arial" w:cs="Arial"/>
          <w:lang w:eastAsia="fr-FR"/>
        </w:rPr>
        <w:t>.</w:t>
      </w:r>
    </w:p>
    <w:p w:rsidR="008F085D" w:rsidRPr="008F085D" w:rsidRDefault="008F085D" w:rsidP="008F085D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lang w:eastAsia="fr-FR"/>
        </w:rPr>
      </w:pPr>
    </w:p>
    <w:p w:rsidR="008F085D" w:rsidRPr="008F085D" w:rsidRDefault="008F085D" w:rsidP="008F085D">
      <w:pPr>
        <w:spacing w:after="240" w:line="300" w:lineRule="atLeast"/>
        <w:textAlignment w:val="baseline"/>
        <w:outlineLvl w:val="1"/>
        <w:rPr>
          <w:rFonts w:ascii="Arial" w:eastAsia="Times New Roman" w:hAnsi="Arial" w:cs="Arial"/>
          <w:b/>
          <w:spacing w:val="-4"/>
          <w:lang w:eastAsia="fr-FR"/>
        </w:rPr>
      </w:pP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Who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should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you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contact for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any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question about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data?</w:t>
      </w:r>
    </w:p>
    <w:p w:rsidR="008F085D" w:rsidRPr="008F085D" w:rsidRDefault="008F085D" w:rsidP="008F08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 xml:space="preserve">The CEA attaches </w:t>
      </w:r>
      <w:proofErr w:type="spellStart"/>
      <w:r w:rsidRPr="008F085D">
        <w:rPr>
          <w:rFonts w:ascii="Arial" w:eastAsia="Times New Roman" w:hAnsi="Arial" w:cs="Arial"/>
          <w:lang w:eastAsia="fr-FR"/>
        </w:rPr>
        <w:t>great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importance to respect for </w:t>
      </w:r>
      <w:proofErr w:type="spellStart"/>
      <w:r w:rsidRPr="008F085D">
        <w:rPr>
          <w:rFonts w:ascii="Arial" w:eastAsia="Times New Roman" w:hAnsi="Arial" w:cs="Arial"/>
          <w:lang w:eastAsia="fr-FR"/>
        </w:rPr>
        <w:t>human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rights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8F085D">
        <w:rPr>
          <w:rFonts w:ascii="Arial" w:eastAsia="Times New Roman" w:hAnsi="Arial" w:cs="Arial"/>
          <w:lang w:eastAsia="fr-FR"/>
        </w:rPr>
        <w:t>freedoms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protection. The CEA has </w:t>
      </w:r>
      <w:proofErr w:type="spellStart"/>
      <w:r w:rsidRPr="008F085D">
        <w:rPr>
          <w:rFonts w:ascii="Arial" w:eastAsia="Times New Roman" w:hAnsi="Arial" w:cs="Arial"/>
          <w:lang w:eastAsia="fr-FR"/>
        </w:rPr>
        <w:t>designated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 Data Protection </w:t>
      </w:r>
      <w:proofErr w:type="spellStart"/>
      <w:r w:rsidRPr="008F085D">
        <w:rPr>
          <w:rFonts w:ascii="Arial" w:eastAsia="Times New Roman" w:hAnsi="Arial" w:cs="Arial"/>
          <w:lang w:eastAsia="fr-FR"/>
        </w:rPr>
        <w:t>Officer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who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has the </w:t>
      </w:r>
      <w:proofErr w:type="spellStart"/>
      <w:r w:rsidRPr="008F085D">
        <w:rPr>
          <w:rFonts w:ascii="Arial" w:eastAsia="Times New Roman" w:hAnsi="Arial" w:cs="Arial"/>
          <w:lang w:eastAsia="fr-FR"/>
        </w:rPr>
        <w:t>authority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deal </w:t>
      </w:r>
      <w:proofErr w:type="spellStart"/>
      <w:r w:rsidRPr="008F085D">
        <w:rPr>
          <w:rFonts w:ascii="Arial" w:eastAsia="Times New Roman" w:hAnsi="Arial" w:cs="Arial"/>
          <w:lang w:eastAsia="fr-FR"/>
        </w:rPr>
        <w:t>with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all issues </w:t>
      </w:r>
      <w:proofErr w:type="spellStart"/>
      <w:r w:rsidRPr="008F085D">
        <w:rPr>
          <w:rFonts w:ascii="Arial" w:eastAsia="Times New Roman" w:hAnsi="Arial" w:cs="Arial"/>
          <w:lang w:eastAsia="fr-FR"/>
        </w:rPr>
        <w:t>related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the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protection. If </w:t>
      </w:r>
      <w:proofErr w:type="spellStart"/>
      <w:r w:rsidRPr="008F085D">
        <w:rPr>
          <w:rFonts w:ascii="Arial" w:eastAsia="Times New Roman" w:hAnsi="Arial" w:cs="Arial"/>
          <w:lang w:eastAsia="fr-FR"/>
        </w:rPr>
        <w:t>needed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please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write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the DPO: </w:t>
      </w:r>
      <w:hyperlink r:id="rId5" w:history="1">
        <w:r w:rsidRPr="008F085D">
          <w:rPr>
            <w:rFonts w:ascii="Arial" w:eastAsia="Times New Roman" w:hAnsi="Arial" w:cs="Arial"/>
            <w:color w:val="353535"/>
            <w:u w:val="single"/>
            <w:bdr w:val="none" w:sz="0" w:space="0" w:color="auto" w:frame="1"/>
            <w:lang w:eastAsia="fr-FR"/>
          </w:rPr>
          <w:t>dpd@cea.fr</w:t>
        </w:r>
      </w:hyperlink>
    </w:p>
    <w:p w:rsidR="008F085D" w:rsidRPr="008F085D" w:rsidRDefault="008F085D" w:rsidP="008F085D">
      <w:pPr>
        <w:spacing w:after="15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> </w:t>
      </w:r>
    </w:p>
    <w:p w:rsidR="008F085D" w:rsidRPr="008F085D" w:rsidRDefault="008F085D" w:rsidP="008F085D">
      <w:pPr>
        <w:spacing w:after="240" w:line="300" w:lineRule="atLeast"/>
        <w:textAlignment w:val="baseline"/>
        <w:outlineLvl w:val="1"/>
        <w:rPr>
          <w:rFonts w:ascii="Arial" w:eastAsia="Times New Roman" w:hAnsi="Arial" w:cs="Arial"/>
          <w:b/>
          <w:spacing w:val="-4"/>
          <w:lang w:eastAsia="fr-FR"/>
        </w:rPr>
      </w:pP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What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types of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data are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collected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by the CEA?</w:t>
      </w:r>
    </w:p>
    <w:p w:rsidR="008F085D" w:rsidRPr="008F085D" w:rsidRDefault="008F085D" w:rsidP="008F085D">
      <w:pPr>
        <w:spacing w:after="150" w:line="240" w:lineRule="auto"/>
        <w:textAlignment w:val="baseline"/>
        <w:rPr>
          <w:rFonts w:ascii="Arial" w:eastAsia="Times New Roman" w:hAnsi="Arial" w:cs="Arial"/>
          <w:lang w:eastAsia="fr-FR"/>
        </w:rPr>
      </w:pPr>
      <w:proofErr w:type="spellStart"/>
      <w:r w:rsidRPr="008F085D">
        <w:rPr>
          <w:rFonts w:ascii="Arial" w:eastAsia="Times New Roman" w:hAnsi="Arial" w:cs="Arial"/>
          <w:lang w:eastAsia="fr-FR"/>
        </w:rPr>
        <w:t>According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8F085D">
        <w:rPr>
          <w:rFonts w:ascii="Arial" w:eastAsia="Times New Roman" w:hAnsi="Arial" w:cs="Arial"/>
          <w:lang w:eastAsia="fr-FR"/>
        </w:rPr>
        <w:t>circumstances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the CEA </w:t>
      </w:r>
      <w:proofErr w:type="spellStart"/>
      <w:r w:rsidRPr="008F085D">
        <w:rPr>
          <w:rFonts w:ascii="Arial" w:eastAsia="Times New Roman" w:hAnsi="Arial" w:cs="Arial"/>
          <w:lang w:eastAsia="fr-FR"/>
        </w:rPr>
        <w:t>may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collect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some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of the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</w:t>
      </w:r>
      <w:proofErr w:type="spellStart"/>
      <w:r w:rsidRPr="008F085D">
        <w:rPr>
          <w:rFonts w:ascii="Arial" w:eastAsia="Times New Roman" w:hAnsi="Arial" w:cs="Arial"/>
          <w:lang w:eastAsia="fr-FR"/>
        </w:rPr>
        <w:t>listed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below</w:t>
      </w:r>
      <w:proofErr w:type="spellEnd"/>
      <w:r w:rsidRPr="008F085D">
        <w:rPr>
          <w:rFonts w:ascii="Arial" w:eastAsia="Times New Roman" w:hAnsi="Arial" w:cs="Arial"/>
          <w:lang w:eastAsia="fr-FR"/>
        </w:rPr>
        <w:t>:</w:t>
      </w:r>
    </w:p>
    <w:p w:rsidR="008F085D" w:rsidRPr="008F085D" w:rsidRDefault="008F085D" w:rsidP="008F085D">
      <w:pPr>
        <w:numPr>
          <w:ilvl w:val="0"/>
          <w:numId w:val="2"/>
        </w:numPr>
        <w:spacing w:after="150" w:line="240" w:lineRule="auto"/>
        <w:ind w:left="450" w:right="150"/>
        <w:textAlignment w:val="baseline"/>
        <w:rPr>
          <w:rFonts w:ascii="Arial" w:eastAsia="Times New Roman" w:hAnsi="Arial" w:cs="Arial"/>
          <w:lang w:eastAsia="fr-FR"/>
        </w:rPr>
      </w:pPr>
      <w:proofErr w:type="spellStart"/>
      <w:proofErr w:type="gramStart"/>
      <w:r w:rsidRPr="008F085D">
        <w:rPr>
          <w:rFonts w:ascii="Arial" w:eastAsia="Times New Roman" w:hAnsi="Arial" w:cs="Arial"/>
          <w:lang w:eastAsia="fr-FR"/>
        </w:rPr>
        <w:t>identity</w:t>
      </w:r>
      <w:proofErr w:type="spellEnd"/>
      <w:proofErr w:type="gramEnd"/>
      <w:r w:rsidRPr="008F085D">
        <w:rPr>
          <w:rFonts w:ascii="Arial" w:eastAsia="Times New Roman" w:hAnsi="Arial" w:cs="Arial"/>
          <w:lang w:eastAsia="fr-FR"/>
        </w:rPr>
        <w:t xml:space="preserve"> : </w:t>
      </w:r>
      <w:proofErr w:type="spellStart"/>
      <w:r w:rsidRPr="008F085D">
        <w:rPr>
          <w:rFonts w:ascii="Arial" w:eastAsia="Times New Roman" w:hAnsi="Arial" w:cs="Arial"/>
          <w:lang w:eastAsia="fr-FR"/>
        </w:rPr>
        <w:t>name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surname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age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photo, </w:t>
      </w:r>
      <w:proofErr w:type="spellStart"/>
      <w:r w:rsidRPr="008F085D">
        <w:rPr>
          <w:rFonts w:ascii="Arial" w:eastAsia="Times New Roman" w:hAnsi="Arial" w:cs="Arial"/>
          <w:lang w:eastAsia="fr-FR"/>
        </w:rPr>
        <w:t>gender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date and place of </w:t>
      </w:r>
      <w:proofErr w:type="spellStart"/>
      <w:r w:rsidRPr="008F085D">
        <w:rPr>
          <w:rFonts w:ascii="Arial" w:eastAsia="Times New Roman" w:hAnsi="Arial" w:cs="Arial"/>
          <w:lang w:eastAsia="fr-FR"/>
        </w:rPr>
        <w:t>birth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nationality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identification </w:t>
      </w:r>
      <w:proofErr w:type="spellStart"/>
      <w:r w:rsidRPr="008F085D">
        <w:rPr>
          <w:rFonts w:ascii="Arial" w:eastAsia="Times New Roman" w:hAnsi="Arial" w:cs="Arial"/>
          <w:lang w:eastAsia="fr-FR"/>
        </w:rPr>
        <w:t>number</w:t>
      </w:r>
      <w:proofErr w:type="spellEnd"/>
    </w:p>
    <w:p w:rsidR="008F085D" w:rsidRPr="008F085D" w:rsidRDefault="008F085D" w:rsidP="008F085D">
      <w:pPr>
        <w:numPr>
          <w:ilvl w:val="0"/>
          <w:numId w:val="2"/>
        </w:numPr>
        <w:spacing w:after="150" w:line="240" w:lineRule="auto"/>
        <w:ind w:left="450" w:right="150"/>
        <w:textAlignment w:val="baseline"/>
        <w:rPr>
          <w:rFonts w:ascii="Arial" w:eastAsia="Times New Roman" w:hAnsi="Arial" w:cs="Arial"/>
          <w:lang w:eastAsia="fr-FR"/>
        </w:rPr>
      </w:pPr>
      <w:proofErr w:type="gramStart"/>
      <w:r w:rsidRPr="008F085D">
        <w:rPr>
          <w:rFonts w:ascii="Arial" w:eastAsia="Times New Roman" w:hAnsi="Arial" w:cs="Arial"/>
          <w:lang w:eastAsia="fr-FR"/>
        </w:rPr>
        <w:t>contact</w:t>
      </w:r>
      <w:proofErr w:type="gramEnd"/>
      <w:r w:rsidRPr="008F085D">
        <w:rPr>
          <w:rFonts w:ascii="Arial" w:eastAsia="Times New Roman" w:hAnsi="Arial" w:cs="Arial"/>
          <w:lang w:eastAsia="fr-FR"/>
        </w:rPr>
        <w:t xml:space="preserve"> data : business and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contact </w:t>
      </w:r>
      <w:proofErr w:type="spellStart"/>
      <w:r w:rsidRPr="008F085D">
        <w:rPr>
          <w:rFonts w:ascii="Arial" w:eastAsia="Times New Roman" w:hAnsi="Arial" w:cs="Arial"/>
          <w:lang w:eastAsia="fr-FR"/>
        </w:rPr>
        <w:t>details</w:t>
      </w:r>
      <w:proofErr w:type="spellEnd"/>
    </w:p>
    <w:p w:rsidR="008F085D" w:rsidRPr="008F085D" w:rsidRDefault="008F085D" w:rsidP="008F085D">
      <w:pPr>
        <w:numPr>
          <w:ilvl w:val="0"/>
          <w:numId w:val="2"/>
        </w:numPr>
        <w:spacing w:after="150" w:line="240" w:lineRule="auto"/>
        <w:ind w:left="450" w:right="150"/>
        <w:textAlignment w:val="baseline"/>
        <w:rPr>
          <w:rFonts w:ascii="Arial" w:eastAsia="Times New Roman" w:hAnsi="Arial" w:cs="Arial"/>
          <w:lang w:eastAsia="fr-FR"/>
        </w:rPr>
      </w:pPr>
      <w:proofErr w:type="gramStart"/>
      <w:r w:rsidRPr="008F085D">
        <w:rPr>
          <w:rFonts w:ascii="Arial" w:eastAsia="Times New Roman" w:hAnsi="Arial" w:cs="Arial"/>
          <w:lang w:eastAsia="fr-FR"/>
        </w:rPr>
        <w:t>data</w:t>
      </w:r>
      <w:proofErr w:type="gram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regarding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8F085D">
        <w:rPr>
          <w:rFonts w:ascii="Arial" w:eastAsia="Times New Roman" w:hAnsi="Arial" w:cs="Arial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career</w:t>
      </w:r>
      <w:proofErr w:type="spellEnd"/>
    </w:p>
    <w:p w:rsidR="008F085D" w:rsidRPr="008F085D" w:rsidRDefault="008F085D" w:rsidP="008F085D">
      <w:pPr>
        <w:spacing w:after="15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>            - </w:t>
      </w:r>
      <w:proofErr w:type="spellStart"/>
      <w:r w:rsidRPr="008F085D">
        <w:rPr>
          <w:rFonts w:ascii="Arial" w:eastAsia="Times New Roman" w:hAnsi="Arial" w:cs="Arial"/>
          <w:lang w:eastAsia="fr-FR"/>
        </w:rPr>
        <w:t>connection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</w:t>
      </w:r>
      <w:proofErr w:type="spellStart"/>
      <w:r w:rsidRPr="008F085D">
        <w:rPr>
          <w:rFonts w:ascii="Arial" w:eastAsia="Times New Roman" w:hAnsi="Arial" w:cs="Arial"/>
          <w:lang w:eastAsia="fr-FR"/>
        </w:rPr>
        <w:t>when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you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browse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websites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or </w:t>
      </w:r>
      <w:proofErr w:type="spellStart"/>
      <w:r w:rsidRPr="008F085D">
        <w:rPr>
          <w:rFonts w:ascii="Arial" w:eastAsia="Times New Roman" w:hAnsi="Arial" w:cs="Arial"/>
          <w:lang w:eastAsia="fr-FR"/>
        </w:rPr>
        <w:t>access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8F085D">
        <w:rPr>
          <w:rFonts w:ascii="Arial" w:eastAsia="Times New Roman" w:hAnsi="Arial" w:cs="Arial"/>
          <w:lang w:eastAsia="fr-FR"/>
        </w:rPr>
        <w:t>CEA's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information </w:t>
      </w:r>
      <w:proofErr w:type="spellStart"/>
      <w:r w:rsidRPr="008F085D">
        <w:rPr>
          <w:rFonts w:ascii="Arial" w:eastAsia="Times New Roman" w:hAnsi="Arial" w:cs="Arial"/>
          <w:lang w:eastAsia="fr-FR"/>
        </w:rPr>
        <w:t>systems</w:t>
      </w:r>
      <w:proofErr w:type="spellEnd"/>
    </w:p>
    <w:p w:rsidR="008F085D" w:rsidRPr="008F085D" w:rsidRDefault="008F085D" w:rsidP="008F085D">
      <w:pPr>
        <w:spacing w:after="15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 xml:space="preserve">            - data </w:t>
      </w:r>
      <w:proofErr w:type="spellStart"/>
      <w:r w:rsidRPr="008F085D">
        <w:rPr>
          <w:rFonts w:ascii="Arial" w:eastAsia="Times New Roman" w:hAnsi="Arial" w:cs="Arial"/>
          <w:lang w:eastAsia="fr-FR"/>
        </w:rPr>
        <w:t>necessary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for the performance of </w:t>
      </w:r>
      <w:proofErr w:type="spellStart"/>
      <w:r w:rsidRPr="008F085D">
        <w:rPr>
          <w:rFonts w:ascii="Arial" w:eastAsia="Times New Roman" w:hAnsi="Arial" w:cs="Arial"/>
          <w:lang w:eastAsia="fr-FR"/>
        </w:rPr>
        <w:t>contracts</w:t>
      </w:r>
      <w:proofErr w:type="spellEnd"/>
    </w:p>
    <w:p w:rsidR="008F085D" w:rsidRPr="008F085D" w:rsidRDefault="008F085D" w:rsidP="008F085D">
      <w:pPr>
        <w:spacing w:after="15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 xml:space="preserve">data </w:t>
      </w:r>
      <w:proofErr w:type="spellStart"/>
      <w:r w:rsidRPr="008F085D">
        <w:rPr>
          <w:rFonts w:ascii="Arial" w:eastAsia="Times New Roman" w:hAnsi="Arial" w:cs="Arial"/>
          <w:lang w:eastAsia="fr-FR"/>
        </w:rPr>
        <w:t>necessary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for the management of </w:t>
      </w:r>
      <w:proofErr w:type="spellStart"/>
      <w:r w:rsidRPr="008F085D">
        <w:rPr>
          <w:rFonts w:ascii="Arial" w:eastAsia="Times New Roman" w:hAnsi="Arial" w:cs="Arial"/>
          <w:lang w:eastAsia="fr-FR"/>
        </w:rPr>
        <w:t>events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communications </w:t>
      </w:r>
      <w:proofErr w:type="spellStart"/>
      <w:r w:rsidRPr="008F085D">
        <w:rPr>
          <w:rFonts w:ascii="Arial" w:eastAsia="Times New Roman" w:hAnsi="Arial" w:cs="Arial"/>
          <w:lang w:eastAsia="fr-FR"/>
        </w:rPr>
        <w:t>operation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solicitation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promotion, </w:t>
      </w:r>
      <w:proofErr w:type="spellStart"/>
      <w:r w:rsidRPr="008F085D">
        <w:rPr>
          <w:rFonts w:ascii="Arial" w:eastAsia="Times New Roman" w:hAnsi="Arial" w:cs="Arial"/>
          <w:lang w:eastAsia="fr-FR"/>
        </w:rPr>
        <w:t>investment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8F085D">
        <w:rPr>
          <w:rFonts w:ascii="Arial" w:eastAsia="Times New Roman" w:hAnsi="Arial" w:cs="Arial"/>
          <w:lang w:eastAsia="fr-FR"/>
        </w:rPr>
        <w:t>partnership</w:t>
      </w:r>
      <w:proofErr w:type="spellEnd"/>
      <w:r w:rsidRPr="008F085D">
        <w:rPr>
          <w:rFonts w:ascii="Arial" w:eastAsia="Times New Roman" w:hAnsi="Arial" w:cs="Arial"/>
          <w:lang w:eastAsia="fr-FR"/>
        </w:rPr>
        <w:t>.</w:t>
      </w:r>
      <w:r w:rsidR="006E1055">
        <w:rPr>
          <w:rFonts w:ascii="Arial" w:eastAsia="Times New Roman" w:hAnsi="Arial" w:cs="Arial"/>
          <w:lang w:eastAsia="fr-FR"/>
        </w:rPr>
        <w:br/>
      </w:r>
    </w:p>
    <w:p w:rsidR="008F085D" w:rsidRPr="008F085D" w:rsidRDefault="008F085D" w:rsidP="008F085D">
      <w:pPr>
        <w:spacing w:after="240" w:line="300" w:lineRule="atLeast"/>
        <w:textAlignment w:val="baseline"/>
        <w:outlineLvl w:val="1"/>
        <w:rPr>
          <w:rFonts w:ascii="Arial" w:eastAsia="Times New Roman" w:hAnsi="Arial" w:cs="Arial"/>
          <w:b/>
          <w:spacing w:val="-4"/>
          <w:lang w:eastAsia="fr-FR"/>
        </w:rPr>
      </w:pPr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For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what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reasons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and for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what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purpose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does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the CEA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collect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data?</w:t>
      </w:r>
    </w:p>
    <w:p w:rsidR="008F085D" w:rsidRPr="008F085D" w:rsidRDefault="008F085D" w:rsidP="008F085D">
      <w:pPr>
        <w:spacing w:after="15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 xml:space="preserve">The CEA </w:t>
      </w:r>
      <w:proofErr w:type="spellStart"/>
      <w:r w:rsidRPr="008F085D">
        <w:rPr>
          <w:rFonts w:ascii="Arial" w:eastAsia="Times New Roman" w:hAnsi="Arial" w:cs="Arial"/>
          <w:lang w:eastAsia="fr-FR"/>
        </w:rPr>
        <w:t>may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collect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data, as </w:t>
      </w:r>
      <w:proofErr w:type="gramStart"/>
      <w:r w:rsidRPr="008F085D">
        <w:rPr>
          <w:rFonts w:ascii="Arial" w:eastAsia="Times New Roman" w:hAnsi="Arial" w:cs="Arial"/>
          <w:lang w:eastAsia="fr-FR"/>
        </w:rPr>
        <w:t>a</w:t>
      </w:r>
      <w:proofErr w:type="gramEnd"/>
      <w:r w:rsidRPr="008F085D">
        <w:rPr>
          <w:rFonts w:ascii="Arial" w:eastAsia="Times New Roman" w:hAnsi="Arial" w:cs="Arial"/>
          <w:lang w:eastAsia="fr-FR"/>
        </w:rPr>
        <w:t xml:space="preserve"> data </w:t>
      </w:r>
      <w:proofErr w:type="spellStart"/>
      <w:r w:rsidRPr="008F085D">
        <w:rPr>
          <w:rFonts w:ascii="Arial" w:eastAsia="Times New Roman" w:hAnsi="Arial" w:cs="Arial"/>
          <w:lang w:eastAsia="fr-FR"/>
        </w:rPr>
        <w:t>controller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to </w:t>
      </w:r>
      <w:proofErr w:type="spellStart"/>
      <w:r w:rsidRPr="008F085D">
        <w:rPr>
          <w:rFonts w:ascii="Arial" w:eastAsia="Times New Roman" w:hAnsi="Arial" w:cs="Arial"/>
          <w:lang w:eastAsia="fr-FR"/>
        </w:rPr>
        <w:t>respond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8F085D">
        <w:rPr>
          <w:rFonts w:ascii="Arial" w:eastAsia="Times New Roman" w:hAnsi="Arial" w:cs="Arial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requests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for compliance </w:t>
      </w:r>
      <w:proofErr w:type="spellStart"/>
      <w:r w:rsidRPr="008F085D">
        <w:rPr>
          <w:rFonts w:ascii="Arial" w:eastAsia="Times New Roman" w:hAnsi="Arial" w:cs="Arial"/>
          <w:lang w:eastAsia="fr-FR"/>
        </w:rPr>
        <w:t>with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legal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8F085D">
        <w:rPr>
          <w:rFonts w:ascii="Arial" w:eastAsia="Times New Roman" w:hAnsi="Arial" w:cs="Arial"/>
          <w:lang w:eastAsia="fr-FR"/>
        </w:rPr>
        <w:t>contractual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obligations, for the performance of a </w:t>
      </w:r>
      <w:proofErr w:type="spellStart"/>
      <w:r w:rsidRPr="008F085D">
        <w:rPr>
          <w:rFonts w:ascii="Arial" w:eastAsia="Times New Roman" w:hAnsi="Arial" w:cs="Arial"/>
          <w:lang w:eastAsia="fr-FR"/>
        </w:rPr>
        <w:t>contract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for </w:t>
      </w:r>
      <w:proofErr w:type="spellStart"/>
      <w:r w:rsidRPr="008F085D">
        <w:rPr>
          <w:rFonts w:ascii="Arial" w:eastAsia="Times New Roman" w:hAnsi="Arial" w:cs="Arial"/>
          <w:lang w:eastAsia="fr-FR"/>
        </w:rPr>
        <w:t>reasons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of public </w:t>
      </w:r>
      <w:proofErr w:type="spellStart"/>
      <w:r w:rsidRPr="008F085D">
        <w:rPr>
          <w:rFonts w:ascii="Arial" w:eastAsia="Times New Roman" w:hAnsi="Arial" w:cs="Arial"/>
          <w:lang w:eastAsia="fr-FR"/>
        </w:rPr>
        <w:t>interest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or </w:t>
      </w:r>
      <w:proofErr w:type="spellStart"/>
      <w:r w:rsidRPr="008F085D">
        <w:rPr>
          <w:rFonts w:ascii="Arial" w:eastAsia="Times New Roman" w:hAnsi="Arial" w:cs="Arial"/>
          <w:lang w:eastAsia="fr-FR"/>
        </w:rPr>
        <w:t>legitimate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interest</w:t>
      </w:r>
      <w:proofErr w:type="spellEnd"/>
      <w:r w:rsidRPr="008F085D">
        <w:rPr>
          <w:rFonts w:ascii="Arial" w:eastAsia="Times New Roman" w:hAnsi="Arial" w:cs="Arial"/>
          <w:lang w:eastAsia="fr-FR"/>
        </w:rPr>
        <w:t>.</w:t>
      </w:r>
    </w:p>
    <w:p w:rsidR="008F085D" w:rsidRPr="008F085D" w:rsidRDefault="008F085D" w:rsidP="008F085D">
      <w:pPr>
        <w:spacing w:after="15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> </w:t>
      </w:r>
      <w:r w:rsidRPr="008F085D">
        <w:rPr>
          <w:rFonts w:ascii="Arial" w:eastAsia="Times New Roman" w:hAnsi="Arial" w:cs="Arial"/>
          <w:lang w:eastAsia="fr-FR"/>
        </w:rPr>
        <w:br/>
        <w:t xml:space="preserve">The CEA </w:t>
      </w:r>
      <w:proofErr w:type="spellStart"/>
      <w:r w:rsidRPr="008F085D">
        <w:rPr>
          <w:rFonts w:ascii="Arial" w:eastAsia="Times New Roman" w:hAnsi="Arial" w:cs="Arial"/>
          <w:lang w:eastAsia="fr-FR"/>
        </w:rPr>
        <w:t>collects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data, </w:t>
      </w:r>
      <w:proofErr w:type="spellStart"/>
      <w:r w:rsidRPr="008F085D">
        <w:rPr>
          <w:rFonts w:ascii="Arial" w:eastAsia="Times New Roman" w:hAnsi="Arial" w:cs="Arial"/>
          <w:lang w:eastAsia="fr-FR"/>
        </w:rPr>
        <w:t>where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appropriate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through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forms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and contact pages, in </w:t>
      </w:r>
      <w:proofErr w:type="spellStart"/>
      <w:r w:rsidRPr="008F085D">
        <w:rPr>
          <w:rFonts w:ascii="Arial" w:eastAsia="Times New Roman" w:hAnsi="Arial" w:cs="Arial"/>
          <w:lang w:eastAsia="fr-FR"/>
        </w:rPr>
        <w:t>particular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for the </w:t>
      </w:r>
      <w:proofErr w:type="spellStart"/>
      <w:r w:rsidRPr="008F085D">
        <w:rPr>
          <w:rFonts w:ascii="Arial" w:eastAsia="Times New Roman" w:hAnsi="Arial" w:cs="Arial"/>
          <w:lang w:eastAsia="fr-FR"/>
        </w:rPr>
        <w:t>purposes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8F085D">
        <w:rPr>
          <w:rFonts w:ascii="Arial" w:eastAsia="Times New Roman" w:hAnsi="Arial" w:cs="Arial"/>
          <w:lang w:eastAsia="fr-FR"/>
        </w:rPr>
        <w:t>processing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online registration, </w:t>
      </w:r>
      <w:proofErr w:type="spellStart"/>
      <w:r w:rsidRPr="008F085D">
        <w:rPr>
          <w:rFonts w:ascii="Arial" w:eastAsia="Times New Roman" w:hAnsi="Arial" w:cs="Arial"/>
          <w:lang w:eastAsia="fr-FR"/>
        </w:rPr>
        <w:t>subscribing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newsletters or </w:t>
      </w:r>
      <w:r w:rsidRPr="008F085D">
        <w:rPr>
          <w:rFonts w:ascii="Arial" w:eastAsia="Times New Roman" w:hAnsi="Arial" w:cs="Arial"/>
          <w:lang w:eastAsia="fr-FR"/>
        </w:rPr>
        <w:lastRenderedPageBreak/>
        <w:t xml:space="preserve">publications, </w:t>
      </w:r>
      <w:proofErr w:type="spellStart"/>
      <w:r w:rsidRPr="008F085D">
        <w:rPr>
          <w:rFonts w:ascii="Arial" w:eastAsia="Times New Roman" w:hAnsi="Arial" w:cs="Arial"/>
          <w:lang w:eastAsia="fr-FR"/>
        </w:rPr>
        <w:t>responding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an information </w:t>
      </w:r>
      <w:proofErr w:type="spellStart"/>
      <w:r w:rsidRPr="008F085D">
        <w:rPr>
          <w:rFonts w:ascii="Arial" w:eastAsia="Times New Roman" w:hAnsi="Arial" w:cs="Arial"/>
          <w:lang w:eastAsia="fr-FR"/>
        </w:rPr>
        <w:t>request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statistical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studies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8F085D">
        <w:rPr>
          <w:rFonts w:ascii="Arial" w:eastAsia="Times New Roman" w:hAnsi="Arial" w:cs="Arial"/>
          <w:lang w:eastAsia="fr-FR"/>
        </w:rPr>
        <w:t>surveys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. The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</w:t>
      </w:r>
      <w:proofErr w:type="spellStart"/>
      <w:r w:rsidRPr="008F085D">
        <w:rPr>
          <w:rFonts w:ascii="Arial" w:eastAsia="Times New Roman" w:hAnsi="Arial" w:cs="Arial"/>
          <w:lang w:eastAsia="fr-FR"/>
        </w:rPr>
        <w:t>collect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may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also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occur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during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consultation of </w:t>
      </w:r>
      <w:proofErr w:type="spellStart"/>
      <w:r w:rsidRPr="008F085D">
        <w:rPr>
          <w:rFonts w:ascii="Arial" w:eastAsia="Times New Roman" w:hAnsi="Arial" w:cs="Arial"/>
          <w:lang w:eastAsia="fr-FR"/>
        </w:rPr>
        <w:t>websites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to </w:t>
      </w:r>
      <w:proofErr w:type="spellStart"/>
      <w:r w:rsidRPr="008F085D">
        <w:rPr>
          <w:rFonts w:ascii="Arial" w:eastAsia="Times New Roman" w:hAnsi="Arial" w:cs="Arial"/>
          <w:lang w:eastAsia="fr-FR"/>
        </w:rPr>
        <w:t>allow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exchanges </w:t>
      </w:r>
      <w:proofErr w:type="spellStart"/>
      <w:r w:rsidRPr="008F085D">
        <w:rPr>
          <w:rFonts w:ascii="Arial" w:eastAsia="Times New Roman" w:hAnsi="Arial" w:cs="Arial"/>
          <w:lang w:eastAsia="fr-FR"/>
        </w:rPr>
        <w:t>with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the CEA or for </w:t>
      </w:r>
      <w:proofErr w:type="spellStart"/>
      <w:r w:rsidRPr="008F085D">
        <w:rPr>
          <w:rFonts w:ascii="Arial" w:eastAsia="Times New Roman" w:hAnsi="Arial" w:cs="Arial"/>
          <w:lang w:eastAsia="fr-FR"/>
        </w:rPr>
        <w:t>internal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8F085D">
        <w:rPr>
          <w:rFonts w:ascii="Arial" w:eastAsia="Times New Roman" w:hAnsi="Arial" w:cs="Arial"/>
          <w:lang w:eastAsia="fr-FR"/>
        </w:rPr>
        <w:t>external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communications </w:t>
      </w:r>
      <w:proofErr w:type="spellStart"/>
      <w:r w:rsidRPr="008F085D">
        <w:rPr>
          <w:rFonts w:ascii="Arial" w:eastAsia="Times New Roman" w:hAnsi="Arial" w:cs="Arial"/>
          <w:lang w:eastAsia="fr-FR"/>
        </w:rPr>
        <w:t>such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as the management of communication </w:t>
      </w:r>
      <w:proofErr w:type="spellStart"/>
      <w:r w:rsidRPr="008F085D">
        <w:rPr>
          <w:rFonts w:ascii="Arial" w:eastAsia="Times New Roman" w:hAnsi="Arial" w:cs="Arial"/>
          <w:lang w:eastAsia="fr-FR"/>
        </w:rPr>
        <w:t>events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and the </w:t>
      </w:r>
      <w:proofErr w:type="spellStart"/>
      <w:r w:rsidRPr="008F085D">
        <w:rPr>
          <w:rFonts w:ascii="Arial" w:eastAsia="Times New Roman" w:hAnsi="Arial" w:cs="Arial"/>
          <w:lang w:eastAsia="fr-FR"/>
        </w:rPr>
        <w:t>organization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of training session, </w:t>
      </w:r>
      <w:proofErr w:type="spellStart"/>
      <w:r w:rsidRPr="008F085D">
        <w:rPr>
          <w:rFonts w:ascii="Arial" w:eastAsia="Times New Roman" w:hAnsi="Arial" w:cs="Arial"/>
          <w:lang w:eastAsia="fr-FR"/>
        </w:rPr>
        <w:t>conferences</w:t>
      </w:r>
      <w:proofErr w:type="spellEnd"/>
      <w:r w:rsidRPr="008F085D">
        <w:rPr>
          <w:rFonts w:ascii="Arial" w:eastAsia="Times New Roman" w:hAnsi="Arial" w:cs="Arial"/>
          <w:lang w:eastAsia="fr-FR"/>
        </w:rPr>
        <w:t>, etc.</w:t>
      </w:r>
      <w:r w:rsidR="006E1055">
        <w:rPr>
          <w:rFonts w:ascii="Arial" w:eastAsia="Times New Roman" w:hAnsi="Arial" w:cs="Arial"/>
          <w:lang w:eastAsia="fr-FR"/>
        </w:rPr>
        <w:br/>
      </w:r>
    </w:p>
    <w:p w:rsidR="008F085D" w:rsidRPr="008F085D" w:rsidRDefault="008F085D" w:rsidP="008F085D">
      <w:pPr>
        <w:spacing w:after="240" w:line="300" w:lineRule="atLeast"/>
        <w:textAlignment w:val="baseline"/>
        <w:outlineLvl w:val="1"/>
        <w:rPr>
          <w:rFonts w:ascii="Arial" w:eastAsia="Times New Roman" w:hAnsi="Arial" w:cs="Arial"/>
          <w:b/>
          <w:spacing w:val="-4"/>
          <w:lang w:eastAsia="fr-FR"/>
        </w:rPr>
      </w:pP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With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whom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the CEA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share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data?</w:t>
      </w:r>
    </w:p>
    <w:p w:rsidR="008F085D" w:rsidRPr="008F085D" w:rsidRDefault="008F085D" w:rsidP="008F085D">
      <w:pPr>
        <w:spacing w:after="15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 xml:space="preserve">The CEA </w:t>
      </w:r>
      <w:proofErr w:type="spellStart"/>
      <w:r w:rsidRPr="008F085D">
        <w:rPr>
          <w:rFonts w:ascii="Arial" w:eastAsia="Times New Roman" w:hAnsi="Arial" w:cs="Arial"/>
          <w:lang w:eastAsia="fr-FR"/>
        </w:rPr>
        <w:t>may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transfer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to </w:t>
      </w:r>
      <w:proofErr w:type="spellStart"/>
      <w:r w:rsidRPr="008F085D">
        <w:rPr>
          <w:rFonts w:ascii="Arial" w:eastAsia="Times New Roman" w:hAnsi="Arial" w:cs="Arial"/>
          <w:lang w:eastAsia="fr-FR"/>
        </w:rPr>
        <w:t>contractors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and / or </w:t>
      </w:r>
      <w:proofErr w:type="spellStart"/>
      <w:r w:rsidRPr="008F085D">
        <w:rPr>
          <w:rFonts w:ascii="Arial" w:eastAsia="Times New Roman" w:hAnsi="Arial" w:cs="Arial"/>
          <w:lang w:eastAsia="fr-FR"/>
        </w:rPr>
        <w:t>subcontractors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notably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manage registrations, </w:t>
      </w:r>
      <w:proofErr w:type="spellStart"/>
      <w:r w:rsidRPr="008F085D">
        <w:rPr>
          <w:rFonts w:ascii="Arial" w:eastAsia="Times New Roman" w:hAnsi="Arial" w:cs="Arial"/>
          <w:lang w:eastAsia="fr-FR"/>
        </w:rPr>
        <w:t>subscriptions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monitor the </w:t>
      </w:r>
      <w:proofErr w:type="spellStart"/>
      <w:r w:rsidRPr="008F085D">
        <w:rPr>
          <w:rFonts w:ascii="Arial" w:eastAsia="Times New Roman" w:hAnsi="Arial" w:cs="Arial"/>
          <w:lang w:eastAsia="fr-FR"/>
        </w:rPr>
        <w:t>processing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8F085D">
        <w:rPr>
          <w:rFonts w:ascii="Arial" w:eastAsia="Times New Roman" w:hAnsi="Arial" w:cs="Arial"/>
          <w:lang w:eastAsia="fr-FR"/>
        </w:rPr>
        <w:t>requests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operate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improve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or </w:t>
      </w:r>
      <w:proofErr w:type="spellStart"/>
      <w:r w:rsidRPr="008F085D">
        <w:rPr>
          <w:rFonts w:ascii="Arial" w:eastAsia="Times New Roman" w:hAnsi="Arial" w:cs="Arial"/>
          <w:lang w:eastAsia="fr-FR"/>
        </w:rPr>
        <w:t>maintain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its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activities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and services, and to manage </w:t>
      </w:r>
      <w:proofErr w:type="spellStart"/>
      <w:r w:rsidRPr="008F085D">
        <w:rPr>
          <w:rFonts w:ascii="Arial" w:eastAsia="Times New Roman" w:hAnsi="Arial" w:cs="Arial"/>
          <w:lang w:eastAsia="fr-FR"/>
        </w:rPr>
        <w:t>its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websites</w:t>
      </w:r>
      <w:proofErr w:type="spellEnd"/>
      <w:r w:rsidRPr="008F085D">
        <w:rPr>
          <w:rFonts w:ascii="Arial" w:eastAsia="Times New Roman" w:hAnsi="Arial" w:cs="Arial"/>
          <w:lang w:eastAsia="fr-FR"/>
        </w:rPr>
        <w:t>.</w:t>
      </w:r>
    </w:p>
    <w:p w:rsidR="008F085D" w:rsidRPr="008F085D" w:rsidRDefault="008F085D" w:rsidP="008F085D">
      <w:pPr>
        <w:spacing w:after="15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> </w:t>
      </w:r>
    </w:p>
    <w:p w:rsidR="008F085D" w:rsidRPr="008F085D" w:rsidRDefault="008F085D" w:rsidP="008F085D">
      <w:pPr>
        <w:spacing w:after="240" w:line="300" w:lineRule="atLeast"/>
        <w:textAlignment w:val="baseline"/>
        <w:outlineLvl w:val="1"/>
        <w:rPr>
          <w:rFonts w:ascii="Arial" w:eastAsia="Times New Roman" w:hAnsi="Arial" w:cs="Arial"/>
          <w:b/>
          <w:spacing w:val="-4"/>
          <w:lang w:eastAsia="fr-FR"/>
        </w:rPr>
      </w:pP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Where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is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Data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stored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and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processed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>?</w:t>
      </w:r>
    </w:p>
    <w:p w:rsidR="008F085D" w:rsidRPr="008F085D" w:rsidRDefault="008F085D" w:rsidP="008F08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</w:t>
      </w:r>
      <w:proofErr w:type="spellStart"/>
      <w:r w:rsidRPr="008F085D">
        <w:rPr>
          <w:rFonts w:ascii="Arial" w:eastAsia="Times New Roman" w:hAnsi="Arial" w:cs="Arial"/>
          <w:lang w:eastAsia="fr-FR"/>
        </w:rPr>
        <w:t>is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processed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as </w:t>
      </w:r>
      <w:proofErr w:type="spellStart"/>
      <w:r w:rsidRPr="008F085D">
        <w:rPr>
          <w:rFonts w:ascii="Arial" w:eastAsia="Times New Roman" w:hAnsi="Arial" w:cs="Arial"/>
          <w:lang w:eastAsia="fr-FR"/>
        </w:rPr>
        <w:t>much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as possible at the CEA, on the national or </w:t>
      </w:r>
      <w:proofErr w:type="spellStart"/>
      <w:r w:rsidRPr="008F085D">
        <w:rPr>
          <w:rFonts w:ascii="Arial" w:eastAsia="Times New Roman" w:hAnsi="Arial" w:cs="Arial"/>
          <w:lang w:eastAsia="fr-FR"/>
        </w:rPr>
        <w:t>European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Union </w:t>
      </w:r>
      <w:proofErr w:type="spellStart"/>
      <w:r w:rsidRPr="008F085D">
        <w:rPr>
          <w:rFonts w:ascii="Arial" w:eastAsia="Times New Roman" w:hAnsi="Arial" w:cs="Arial"/>
          <w:lang w:eastAsia="fr-FR"/>
        </w:rPr>
        <w:t>territory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. It </w:t>
      </w:r>
      <w:proofErr w:type="spellStart"/>
      <w:r w:rsidRPr="008F085D">
        <w:rPr>
          <w:rFonts w:ascii="Arial" w:eastAsia="Times New Roman" w:hAnsi="Arial" w:cs="Arial"/>
          <w:lang w:eastAsia="fr-FR"/>
        </w:rPr>
        <w:t>is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not </w:t>
      </w:r>
      <w:proofErr w:type="spellStart"/>
      <w:r w:rsidRPr="008F085D">
        <w:rPr>
          <w:rFonts w:ascii="Arial" w:eastAsia="Times New Roman" w:hAnsi="Arial" w:cs="Arial"/>
          <w:lang w:eastAsia="fr-FR"/>
        </w:rPr>
        <w:t>transferred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8F085D">
        <w:rPr>
          <w:rFonts w:ascii="Arial" w:eastAsia="Times New Roman" w:hAnsi="Arial" w:cs="Arial"/>
          <w:lang w:eastAsia="fr-FR"/>
        </w:rPr>
        <w:t>third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countries. </w:t>
      </w:r>
      <w:proofErr w:type="spellStart"/>
      <w:r w:rsidRPr="008F085D">
        <w:rPr>
          <w:rFonts w:ascii="Arial" w:eastAsia="Times New Roman" w:hAnsi="Arial" w:cs="Arial"/>
          <w:lang w:eastAsia="fr-FR"/>
        </w:rPr>
        <w:t>However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in </w:t>
      </w:r>
      <w:proofErr w:type="spellStart"/>
      <w:r w:rsidRPr="008F085D">
        <w:rPr>
          <w:rFonts w:ascii="Arial" w:eastAsia="Times New Roman" w:hAnsi="Arial" w:cs="Arial"/>
          <w:lang w:eastAsia="fr-FR"/>
        </w:rPr>
        <w:t>order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8F085D">
        <w:rPr>
          <w:rFonts w:ascii="Arial" w:eastAsia="Times New Roman" w:hAnsi="Arial" w:cs="Arial"/>
          <w:lang w:eastAsia="fr-FR"/>
        </w:rPr>
        <w:t>offer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online services </w:t>
      </w:r>
      <w:proofErr w:type="spellStart"/>
      <w:r w:rsidRPr="008F085D">
        <w:rPr>
          <w:rFonts w:ascii="Arial" w:eastAsia="Times New Roman" w:hAnsi="Arial" w:cs="Arial"/>
          <w:lang w:eastAsia="fr-FR"/>
        </w:rPr>
        <w:t>adapted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8F085D">
        <w:rPr>
          <w:rFonts w:ascii="Arial" w:eastAsia="Times New Roman" w:hAnsi="Arial" w:cs="Arial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needs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the CEA </w:t>
      </w:r>
      <w:proofErr w:type="spellStart"/>
      <w:r w:rsidRPr="008F085D">
        <w:rPr>
          <w:rFonts w:ascii="Arial" w:eastAsia="Times New Roman" w:hAnsi="Arial" w:cs="Arial"/>
          <w:lang w:eastAsia="fr-FR"/>
        </w:rPr>
        <w:t>may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use services of </w:t>
      </w:r>
      <w:proofErr w:type="spellStart"/>
      <w:r w:rsidRPr="008F085D">
        <w:rPr>
          <w:rFonts w:ascii="Arial" w:eastAsia="Times New Roman" w:hAnsi="Arial" w:cs="Arial"/>
          <w:lang w:eastAsia="fr-FR"/>
        </w:rPr>
        <w:t>third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parties. To </w:t>
      </w:r>
      <w:proofErr w:type="spellStart"/>
      <w:r w:rsidRPr="008F085D">
        <w:rPr>
          <w:rFonts w:ascii="Arial" w:eastAsia="Times New Roman" w:hAnsi="Arial" w:cs="Arial"/>
          <w:lang w:eastAsia="fr-FR"/>
        </w:rPr>
        <w:t>process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and </w:t>
      </w:r>
      <w:proofErr w:type="spellStart"/>
      <w:r w:rsidRPr="008F085D">
        <w:rPr>
          <w:rFonts w:ascii="Arial" w:eastAsia="Times New Roman" w:hAnsi="Arial" w:cs="Arial"/>
          <w:lang w:eastAsia="fr-FR"/>
        </w:rPr>
        <w:t>provide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these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services, </w:t>
      </w:r>
      <w:proofErr w:type="spellStart"/>
      <w:r w:rsidRPr="008F085D">
        <w:rPr>
          <w:rFonts w:ascii="Arial" w:eastAsia="Times New Roman" w:hAnsi="Arial" w:cs="Arial"/>
          <w:lang w:eastAsia="fr-FR"/>
        </w:rPr>
        <w:t>these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partners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may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process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</w:t>
      </w:r>
      <w:proofErr w:type="spellStart"/>
      <w:r w:rsidRPr="008F085D">
        <w:rPr>
          <w:rFonts w:ascii="Arial" w:eastAsia="Times New Roman" w:hAnsi="Arial" w:cs="Arial"/>
          <w:lang w:eastAsia="fr-FR"/>
        </w:rPr>
        <w:t>outside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8F085D">
        <w:rPr>
          <w:rFonts w:ascii="Arial" w:eastAsia="Times New Roman" w:hAnsi="Arial" w:cs="Arial"/>
          <w:lang w:eastAsia="fr-FR"/>
        </w:rPr>
        <w:t>European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Union. In </w:t>
      </w:r>
      <w:proofErr w:type="spellStart"/>
      <w:r w:rsidRPr="008F085D">
        <w:rPr>
          <w:rFonts w:ascii="Arial" w:eastAsia="Times New Roman" w:hAnsi="Arial" w:cs="Arial"/>
          <w:lang w:eastAsia="fr-FR"/>
        </w:rPr>
        <w:t>this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case, the CEA </w:t>
      </w:r>
      <w:proofErr w:type="spellStart"/>
      <w:r w:rsidRPr="008F085D">
        <w:rPr>
          <w:rFonts w:ascii="Arial" w:eastAsia="Times New Roman" w:hAnsi="Arial" w:cs="Arial"/>
          <w:lang w:eastAsia="fr-FR"/>
        </w:rPr>
        <w:t>takes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8F085D">
        <w:rPr>
          <w:rFonts w:ascii="Arial" w:eastAsia="Times New Roman" w:hAnsi="Arial" w:cs="Arial"/>
          <w:lang w:eastAsia="fr-FR"/>
        </w:rPr>
        <w:t>necessary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guarantees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in </w:t>
      </w:r>
      <w:proofErr w:type="spellStart"/>
      <w:r w:rsidRPr="008F085D">
        <w:rPr>
          <w:rFonts w:ascii="Arial" w:eastAsia="Times New Roman" w:hAnsi="Arial" w:cs="Arial"/>
          <w:lang w:eastAsia="fr-FR"/>
        </w:rPr>
        <w:t>order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8F085D">
        <w:rPr>
          <w:rFonts w:ascii="Arial" w:eastAsia="Times New Roman" w:hAnsi="Arial" w:cs="Arial"/>
          <w:lang w:eastAsia="fr-FR"/>
        </w:rPr>
        <w:t>ensure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that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8F085D">
        <w:rPr>
          <w:rFonts w:ascii="Arial" w:eastAsia="Times New Roman" w:hAnsi="Arial" w:cs="Arial"/>
          <w:lang w:eastAsia="fr-FR"/>
        </w:rPr>
        <w:t>level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of protection of </w:t>
      </w:r>
      <w:proofErr w:type="spellStart"/>
      <w:r w:rsidRPr="008F085D">
        <w:rPr>
          <w:rFonts w:ascii="Arial" w:eastAsia="Times New Roman" w:hAnsi="Arial" w:cs="Arial"/>
          <w:lang w:eastAsia="fr-FR"/>
        </w:rPr>
        <w:t>natural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guaranteed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by the </w:t>
      </w:r>
      <w:proofErr w:type="spellStart"/>
      <w:r w:rsidRPr="008F085D">
        <w:rPr>
          <w:rFonts w:ascii="Arial" w:eastAsia="Times New Roman" w:hAnsi="Arial" w:cs="Arial"/>
          <w:lang w:eastAsia="fr-FR"/>
        </w:rPr>
        <w:t>Regulation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is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not </w:t>
      </w:r>
      <w:proofErr w:type="spellStart"/>
      <w:r w:rsidRPr="008F085D">
        <w:rPr>
          <w:rFonts w:ascii="Arial" w:eastAsia="Times New Roman" w:hAnsi="Arial" w:cs="Arial"/>
          <w:lang w:eastAsia="fr-FR"/>
        </w:rPr>
        <w:t>undermined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. You </w:t>
      </w:r>
      <w:proofErr w:type="spellStart"/>
      <w:r w:rsidRPr="008F085D">
        <w:rPr>
          <w:rFonts w:ascii="Arial" w:eastAsia="Times New Roman" w:hAnsi="Arial" w:cs="Arial"/>
          <w:lang w:eastAsia="fr-FR"/>
        </w:rPr>
        <w:t>can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send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 </w:t>
      </w:r>
      <w:proofErr w:type="spellStart"/>
      <w:r w:rsidRPr="008F085D">
        <w:rPr>
          <w:rFonts w:ascii="Arial" w:eastAsia="Times New Roman" w:hAnsi="Arial" w:cs="Arial"/>
          <w:lang w:eastAsia="fr-FR"/>
        </w:rPr>
        <w:t>request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relating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8F085D">
        <w:rPr>
          <w:rFonts w:ascii="Arial" w:eastAsia="Times New Roman" w:hAnsi="Arial" w:cs="Arial"/>
          <w:lang w:eastAsia="fr-FR"/>
        </w:rPr>
        <w:t>these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guarantees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at the </w:t>
      </w:r>
      <w:proofErr w:type="spellStart"/>
      <w:r w:rsidRPr="008F085D">
        <w:rPr>
          <w:rFonts w:ascii="Arial" w:eastAsia="Times New Roman" w:hAnsi="Arial" w:cs="Arial"/>
          <w:lang w:eastAsia="fr-FR"/>
        </w:rPr>
        <w:t>following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address</w:t>
      </w:r>
      <w:proofErr w:type="spellEnd"/>
      <w:r w:rsidRPr="008F085D">
        <w:rPr>
          <w:rFonts w:ascii="Arial" w:eastAsia="Times New Roman" w:hAnsi="Arial" w:cs="Arial"/>
          <w:lang w:eastAsia="fr-FR"/>
        </w:rPr>
        <w:t>: </w:t>
      </w:r>
      <w:hyperlink r:id="rId6" w:history="1">
        <w:r w:rsidRPr="008F085D">
          <w:rPr>
            <w:rFonts w:ascii="Arial" w:eastAsia="Times New Roman" w:hAnsi="Arial" w:cs="Arial"/>
            <w:color w:val="353535"/>
            <w:u w:val="single"/>
            <w:bdr w:val="none" w:sz="0" w:space="0" w:color="auto" w:frame="1"/>
            <w:lang w:eastAsia="fr-FR"/>
          </w:rPr>
          <w:t>dpd@cea.fr</w:t>
        </w:r>
      </w:hyperlink>
    </w:p>
    <w:p w:rsidR="008F085D" w:rsidRPr="008F085D" w:rsidRDefault="008F085D" w:rsidP="008F085D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> </w:t>
      </w:r>
    </w:p>
    <w:p w:rsidR="008F085D" w:rsidRPr="008F085D" w:rsidRDefault="008F085D" w:rsidP="008F085D">
      <w:pPr>
        <w:spacing w:after="240" w:line="300" w:lineRule="atLeast"/>
        <w:textAlignment w:val="baseline"/>
        <w:outlineLvl w:val="1"/>
        <w:rPr>
          <w:rFonts w:ascii="Arial" w:eastAsia="Times New Roman" w:hAnsi="Arial" w:cs="Arial"/>
          <w:b/>
          <w:spacing w:val="-4"/>
          <w:lang w:eastAsia="fr-FR"/>
        </w:rPr>
      </w:pPr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How long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does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the CEA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save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data?</w:t>
      </w:r>
    </w:p>
    <w:p w:rsidR="008F085D" w:rsidRPr="008F085D" w:rsidRDefault="008F085D" w:rsidP="008F085D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proofErr w:type="spellStart"/>
      <w:r w:rsidRPr="008F085D">
        <w:rPr>
          <w:rFonts w:ascii="Arial" w:eastAsia="Times New Roman" w:hAnsi="Arial" w:cs="Arial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</w:t>
      </w:r>
      <w:proofErr w:type="spellStart"/>
      <w:r w:rsidRPr="008F085D">
        <w:rPr>
          <w:rFonts w:ascii="Arial" w:eastAsia="Times New Roman" w:hAnsi="Arial" w:cs="Arial"/>
          <w:lang w:eastAsia="fr-FR"/>
        </w:rPr>
        <w:t>is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stored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for no longer </w:t>
      </w:r>
      <w:proofErr w:type="spellStart"/>
      <w:r w:rsidRPr="008F085D">
        <w:rPr>
          <w:rFonts w:ascii="Arial" w:eastAsia="Times New Roman" w:hAnsi="Arial" w:cs="Arial"/>
          <w:lang w:eastAsia="fr-FR"/>
        </w:rPr>
        <w:t>than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the time </w:t>
      </w:r>
      <w:proofErr w:type="spellStart"/>
      <w:r w:rsidRPr="008F085D">
        <w:rPr>
          <w:rFonts w:ascii="Arial" w:eastAsia="Times New Roman" w:hAnsi="Arial" w:cs="Arial"/>
          <w:lang w:eastAsia="fr-FR"/>
        </w:rPr>
        <w:t>required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for the </w:t>
      </w:r>
      <w:proofErr w:type="spellStart"/>
      <w:r w:rsidRPr="008F085D">
        <w:rPr>
          <w:rFonts w:ascii="Arial" w:eastAsia="Times New Roman" w:hAnsi="Arial" w:cs="Arial"/>
          <w:lang w:eastAsia="fr-FR"/>
        </w:rPr>
        <w:t>purpose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for </w:t>
      </w:r>
      <w:proofErr w:type="spellStart"/>
      <w:r w:rsidRPr="008F085D">
        <w:rPr>
          <w:rFonts w:ascii="Arial" w:eastAsia="Times New Roman" w:hAnsi="Arial" w:cs="Arial"/>
          <w:lang w:eastAsia="fr-FR"/>
        </w:rPr>
        <w:t>which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it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was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collected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and/or </w:t>
      </w:r>
      <w:proofErr w:type="spellStart"/>
      <w:r w:rsidRPr="008F085D">
        <w:rPr>
          <w:rFonts w:ascii="Arial" w:eastAsia="Times New Roman" w:hAnsi="Arial" w:cs="Arial"/>
          <w:lang w:eastAsia="fr-FR"/>
        </w:rPr>
        <w:t>processed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as </w:t>
      </w:r>
      <w:proofErr w:type="spellStart"/>
      <w:r w:rsidRPr="008F085D">
        <w:rPr>
          <w:rFonts w:ascii="Arial" w:eastAsia="Times New Roman" w:hAnsi="Arial" w:cs="Arial"/>
          <w:lang w:eastAsia="fr-FR"/>
        </w:rPr>
        <w:t>previously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described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within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8F085D">
        <w:rPr>
          <w:rFonts w:ascii="Arial" w:eastAsia="Times New Roman" w:hAnsi="Arial" w:cs="Arial"/>
          <w:lang w:eastAsia="fr-FR"/>
        </w:rPr>
        <w:t>limits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of the applicable </w:t>
      </w:r>
      <w:proofErr w:type="spellStart"/>
      <w:r w:rsidRPr="008F085D">
        <w:rPr>
          <w:rFonts w:ascii="Arial" w:eastAsia="Times New Roman" w:hAnsi="Arial" w:cs="Arial"/>
          <w:lang w:eastAsia="fr-FR"/>
        </w:rPr>
        <w:t>legal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8F085D">
        <w:rPr>
          <w:rFonts w:ascii="Arial" w:eastAsia="Times New Roman" w:hAnsi="Arial" w:cs="Arial"/>
          <w:lang w:eastAsia="fr-FR"/>
        </w:rPr>
        <w:t>contractual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tax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and social provisions and to </w:t>
      </w:r>
      <w:proofErr w:type="spellStart"/>
      <w:r w:rsidRPr="008F085D">
        <w:rPr>
          <w:rFonts w:ascii="Arial" w:eastAsia="Times New Roman" w:hAnsi="Arial" w:cs="Arial"/>
          <w:lang w:eastAsia="fr-FR"/>
        </w:rPr>
        <w:t>protect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its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lawful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interests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(for the </w:t>
      </w:r>
      <w:proofErr w:type="spellStart"/>
      <w:r w:rsidRPr="008F085D">
        <w:rPr>
          <w:rFonts w:ascii="Arial" w:eastAsia="Times New Roman" w:hAnsi="Arial" w:cs="Arial"/>
          <w:lang w:eastAsia="fr-FR"/>
        </w:rPr>
        <w:t>processing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</w:t>
      </w:r>
      <w:proofErr w:type="spellStart"/>
      <w:r w:rsidRPr="008F085D">
        <w:rPr>
          <w:rFonts w:ascii="Arial" w:eastAsia="Times New Roman" w:hAnsi="Arial" w:cs="Arial"/>
          <w:lang w:eastAsia="fr-FR"/>
        </w:rPr>
        <w:t>based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on the </w:t>
      </w:r>
      <w:proofErr w:type="spellStart"/>
      <w:r w:rsidRPr="008F085D">
        <w:rPr>
          <w:rFonts w:ascii="Arial" w:eastAsia="Times New Roman" w:hAnsi="Arial" w:cs="Arial"/>
          <w:lang w:eastAsia="fr-FR"/>
        </w:rPr>
        <w:t>legitimate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interest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of the CEA, </w:t>
      </w:r>
      <w:proofErr w:type="spellStart"/>
      <w:r w:rsidRPr="008F085D">
        <w:rPr>
          <w:rFonts w:ascii="Arial" w:eastAsia="Times New Roman" w:hAnsi="Arial" w:cs="Arial"/>
          <w:lang w:eastAsia="fr-FR"/>
        </w:rPr>
        <w:t>within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8F085D">
        <w:rPr>
          <w:rFonts w:ascii="Arial" w:eastAsia="Times New Roman" w:hAnsi="Arial" w:cs="Arial"/>
          <w:lang w:eastAsia="fr-FR"/>
        </w:rPr>
        <w:t>meaning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of the </w:t>
      </w:r>
      <w:proofErr w:type="spellStart"/>
      <w:r w:rsidRPr="008F085D">
        <w:rPr>
          <w:rFonts w:ascii="Arial" w:eastAsia="Times New Roman" w:hAnsi="Arial" w:cs="Arial"/>
          <w:lang w:eastAsia="fr-FR"/>
        </w:rPr>
        <w:t>Regulations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for </w:t>
      </w:r>
      <w:proofErr w:type="spellStart"/>
      <w:r w:rsidRPr="008F085D">
        <w:rPr>
          <w:rFonts w:ascii="Arial" w:eastAsia="Times New Roman" w:hAnsi="Arial" w:cs="Arial"/>
          <w:lang w:eastAsia="fr-FR"/>
        </w:rPr>
        <w:t>example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those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set up to monitor communication actions).</w:t>
      </w:r>
    </w:p>
    <w:p w:rsidR="008F085D" w:rsidRPr="008F085D" w:rsidRDefault="008F085D" w:rsidP="008F085D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 xml:space="preserve">If </w:t>
      </w:r>
      <w:proofErr w:type="spellStart"/>
      <w:r w:rsidRPr="008F085D">
        <w:rPr>
          <w:rFonts w:ascii="Arial" w:eastAsia="Times New Roman" w:hAnsi="Arial" w:cs="Arial"/>
          <w:lang w:eastAsia="fr-FR"/>
        </w:rPr>
        <w:t>you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unsubscribe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from a </w:t>
      </w:r>
      <w:proofErr w:type="spellStart"/>
      <w:r w:rsidRPr="008F085D">
        <w:rPr>
          <w:rFonts w:ascii="Arial" w:eastAsia="Times New Roman" w:hAnsi="Arial" w:cs="Arial"/>
          <w:lang w:eastAsia="fr-FR"/>
        </w:rPr>
        <w:t>website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or a newsletter, </w:t>
      </w:r>
      <w:proofErr w:type="spellStart"/>
      <w:r w:rsidRPr="008F085D">
        <w:rPr>
          <w:rFonts w:ascii="Arial" w:eastAsia="Times New Roman" w:hAnsi="Arial" w:cs="Arial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</w:t>
      </w:r>
      <w:proofErr w:type="spellStart"/>
      <w:r w:rsidRPr="008F085D">
        <w:rPr>
          <w:rFonts w:ascii="Arial" w:eastAsia="Times New Roman" w:hAnsi="Arial" w:cs="Arial"/>
          <w:lang w:eastAsia="fr-FR"/>
        </w:rPr>
        <w:t>is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erased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from the active </w:t>
      </w:r>
      <w:proofErr w:type="spellStart"/>
      <w:r w:rsidRPr="008F085D">
        <w:rPr>
          <w:rFonts w:ascii="Arial" w:eastAsia="Times New Roman" w:hAnsi="Arial" w:cs="Arial"/>
          <w:lang w:eastAsia="fr-FR"/>
        </w:rPr>
        <w:t>databases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8F085D">
        <w:rPr>
          <w:rFonts w:ascii="Arial" w:eastAsia="Times New Roman" w:hAnsi="Arial" w:cs="Arial"/>
          <w:lang w:eastAsia="fr-FR"/>
        </w:rPr>
        <w:t>only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stored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as an archive to </w:t>
      </w:r>
      <w:proofErr w:type="spellStart"/>
      <w:r w:rsidRPr="008F085D">
        <w:rPr>
          <w:rFonts w:ascii="Arial" w:eastAsia="Times New Roman" w:hAnsi="Arial" w:cs="Arial"/>
          <w:lang w:eastAsia="fr-FR"/>
        </w:rPr>
        <w:t>prove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 right, the compliance of a </w:t>
      </w:r>
      <w:proofErr w:type="spellStart"/>
      <w:r w:rsidRPr="008F085D">
        <w:rPr>
          <w:rFonts w:ascii="Arial" w:eastAsia="Times New Roman" w:hAnsi="Arial" w:cs="Arial"/>
          <w:lang w:eastAsia="fr-FR"/>
        </w:rPr>
        <w:t>legal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obligation or the performance of a </w:t>
      </w:r>
      <w:proofErr w:type="spellStart"/>
      <w:r w:rsidRPr="008F085D">
        <w:rPr>
          <w:rFonts w:ascii="Arial" w:eastAsia="Times New Roman" w:hAnsi="Arial" w:cs="Arial"/>
          <w:lang w:eastAsia="fr-FR"/>
        </w:rPr>
        <w:t>contract</w:t>
      </w:r>
      <w:proofErr w:type="spellEnd"/>
      <w:r w:rsidRPr="008F085D">
        <w:rPr>
          <w:rFonts w:ascii="Arial" w:eastAsia="Times New Roman" w:hAnsi="Arial" w:cs="Arial"/>
          <w:lang w:eastAsia="fr-FR"/>
        </w:rPr>
        <w:t>.</w:t>
      </w:r>
    </w:p>
    <w:p w:rsidR="008F085D" w:rsidRPr="008F085D" w:rsidRDefault="008F085D" w:rsidP="008F085D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 xml:space="preserve">At the end of the time for </w:t>
      </w:r>
      <w:proofErr w:type="spellStart"/>
      <w:r w:rsidRPr="008F085D">
        <w:rPr>
          <w:rFonts w:ascii="Arial" w:eastAsia="Times New Roman" w:hAnsi="Arial" w:cs="Arial"/>
          <w:lang w:eastAsia="fr-FR"/>
        </w:rPr>
        <w:t>which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</w:t>
      </w:r>
      <w:proofErr w:type="spellStart"/>
      <w:r w:rsidRPr="008F085D">
        <w:rPr>
          <w:rFonts w:ascii="Arial" w:eastAsia="Times New Roman" w:hAnsi="Arial" w:cs="Arial"/>
          <w:lang w:eastAsia="fr-FR"/>
        </w:rPr>
        <w:t>will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be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stored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the </w:t>
      </w:r>
      <w:proofErr w:type="spellStart"/>
      <w:r w:rsidRPr="008F085D">
        <w:rPr>
          <w:rFonts w:ascii="Arial" w:eastAsia="Times New Roman" w:hAnsi="Arial" w:cs="Arial"/>
          <w:lang w:eastAsia="fr-FR"/>
        </w:rPr>
        <w:t>following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statement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applies</w:t>
      </w:r>
      <w:proofErr w:type="spellEnd"/>
      <w:r w:rsidRPr="008F085D">
        <w:rPr>
          <w:rFonts w:ascii="Arial" w:eastAsia="Times New Roman" w:hAnsi="Arial" w:cs="Arial"/>
          <w:lang w:eastAsia="fr-FR"/>
        </w:rPr>
        <w:t>:</w:t>
      </w:r>
    </w:p>
    <w:p w:rsidR="008F085D" w:rsidRPr="008F085D" w:rsidRDefault="008F085D" w:rsidP="008F085D">
      <w:pPr>
        <w:numPr>
          <w:ilvl w:val="0"/>
          <w:numId w:val="3"/>
        </w:numPr>
        <w:spacing w:after="150" w:line="240" w:lineRule="auto"/>
        <w:ind w:left="450" w:right="150"/>
        <w:textAlignment w:val="baseline"/>
        <w:rPr>
          <w:rFonts w:ascii="Arial" w:eastAsia="Times New Roman" w:hAnsi="Arial" w:cs="Arial"/>
          <w:lang w:eastAsia="fr-FR"/>
        </w:rPr>
      </w:pPr>
      <w:proofErr w:type="spellStart"/>
      <w:proofErr w:type="gramStart"/>
      <w:r w:rsidRPr="008F085D">
        <w:rPr>
          <w:rFonts w:ascii="Arial" w:eastAsia="Times New Roman" w:hAnsi="Arial" w:cs="Arial"/>
          <w:lang w:eastAsia="fr-FR"/>
        </w:rPr>
        <w:t>deletion</w:t>
      </w:r>
      <w:proofErr w:type="spellEnd"/>
      <w:proofErr w:type="gramEnd"/>
      <w:r w:rsidRPr="008F085D">
        <w:rPr>
          <w:rFonts w:ascii="Arial" w:eastAsia="Times New Roman" w:hAnsi="Arial" w:cs="Arial"/>
          <w:lang w:eastAsia="fr-FR"/>
        </w:rPr>
        <w:t xml:space="preserve"> or </w:t>
      </w:r>
      <w:proofErr w:type="spellStart"/>
      <w:r w:rsidRPr="008F085D">
        <w:rPr>
          <w:rFonts w:ascii="Arial" w:eastAsia="Times New Roman" w:hAnsi="Arial" w:cs="Arial"/>
          <w:lang w:eastAsia="fr-FR"/>
        </w:rPr>
        <w:t>secure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destruction of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;</w:t>
      </w:r>
    </w:p>
    <w:p w:rsidR="008F085D" w:rsidRPr="008F085D" w:rsidRDefault="008F085D" w:rsidP="008F085D">
      <w:pPr>
        <w:numPr>
          <w:ilvl w:val="0"/>
          <w:numId w:val="3"/>
        </w:numPr>
        <w:spacing w:after="150" w:line="240" w:lineRule="auto"/>
        <w:ind w:left="450" w:right="150"/>
        <w:textAlignment w:val="baseline"/>
        <w:rPr>
          <w:rFonts w:ascii="Arial" w:eastAsia="Times New Roman" w:hAnsi="Arial" w:cs="Arial"/>
          <w:lang w:eastAsia="fr-FR"/>
        </w:rPr>
      </w:pPr>
      <w:proofErr w:type="gramStart"/>
      <w:r w:rsidRPr="008F085D">
        <w:rPr>
          <w:rFonts w:ascii="Arial" w:eastAsia="Times New Roman" w:hAnsi="Arial" w:cs="Arial"/>
          <w:lang w:eastAsia="fr-FR"/>
        </w:rPr>
        <w:t>strict</w:t>
      </w:r>
      <w:proofErr w:type="gram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anonymization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; or</w:t>
      </w:r>
    </w:p>
    <w:p w:rsidR="008F085D" w:rsidRPr="008F085D" w:rsidRDefault="008F085D" w:rsidP="008F085D">
      <w:pPr>
        <w:numPr>
          <w:ilvl w:val="0"/>
          <w:numId w:val="3"/>
        </w:numPr>
        <w:spacing w:after="150" w:line="240" w:lineRule="auto"/>
        <w:ind w:left="450" w:right="150"/>
        <w:textAlignment w:val="baseline"/>
        <w:rPr>
          <w:rFonts w:ascii="Arial" w:eastAsia="Times New Roman" w:hAnsi="Arial" w:cs="Arial"/>
          <w:lang w:eastAsia="fr-FR"/>
        </w:rPr>
      </w:pPr>
      <w:proofErr w:type="spellStart"/>
      <w:proofErr w:type="gramStart"/>
      <w:r w:rsidRPr="008F085D">
        <w:rPr>
          <w:rFonts w:ascii="Arial" w:eastAsia="Times New Roman" w:hAnsi="Arial" w:cs="Arial"/>
          <w:lang w:eastAsia="fr-FR"/>
        </w:rPr>
        <w:t>archiving</w:t>
      </w:r>
      <w:proofErr w:type="spellEnd"/>
      <w:proofErr w:type="gramEnd"/>
      <w:r w:rsidRPr="008F085D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for </w:t>
      </w:r>
      <w:proofErr w:type="spellStart"/>
      <w:r w:rsidRPr="008F085D">
        <w:rPr>
          <w:rFonts w:ascii="Arial" w:eastAsia="Times New Roman" w:hAnsi="Arial" w:cs="Arial"/>
          <w:lang w:eastAsia="fr-FR"/>
        </w:rPr>
        <w:t>archiving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purposes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in the public </w:t>
      </w:r>
      <w:proofErr w:type="spellStart"/>
      <w:r w:rsidRPr="008F085D">
        <w:rPr>
          <w:rFonts w:ascii="Arial" w:eastAsia="Times New Roman" w:hAnsi="Arial" w:cs="Arial"/>
          <w:lang w:eastAsia="fr-FR"/>
        </w:rPr>
        <w:t>interest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scientific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or </w:t>
      </w:r>
      <w:proofErr w:type="spellStart"/>
      <w:r w:rsidRPr="008F085D">
        <w:rPr>
          <w:rFonts w:ascii="Arial" w:eastAsia="Times New Roman" w:hAnsi="Arial" w:cs="Arial"/>
          <w:lang w:eastAsia="fr-FR"/>
        </w:rPr>
        <w:t>historical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research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purposes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or </w:t>
      </w:r>
      <w:proofErr w:type="spellStart"/>
      <w:r w:rsidRPr="008F085D">
        <w:rPr>
          <w:rFonts w:ascii="Arial" w:eastAsia="Times New Roman" w:hAnsi="Arial" w:cs="Arial"/>
          <w:lang w:eastAsia="fr-FR"/>
        </w:rPr>
        <w:t>statistical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purposes</w:t>
      </w:r>
      <w:proofErr w:type="spellEnd"/>
      <w:r w:rsidRPr="008F085D">
        <w:rPr>
          <w:rFonts w:ascii="Arial" w:eastAsia="Times New Roman" w:hAnsi="Arial" w:cs="Arial"/>
          <w:lang w:eastAsia="fr-FR"/>
        </w:rPr>
        <w:t>.</w:t>
      </w:r>
    </w:p>
    <w:p w:rsidR="008F085D" w:rsidRPr="008F085D" w:rsidRDefault="008F085D" w:rsidP="008F085D">
      <w:pPr>
        <w:spacing w:after="15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8F085D" w:rsidRPr="008F085D" w:rsidRDefault="008F085D" w:rsidP="008F085D">
      <w:pPr>
        <w:spacing w:after="240" w:line="300" w:lineRule="atLeast"/>
        <w:textAlignment w:val="baseline"/>
        <w:outlineLvl w:val="1"/>
        <w:rPr>
          <w:rFonts w:ascii="Arial" w:eastAsia="Times New Roman" w:hAnsi="Arial" w:cs="Arial"/>
          <w:b/>
          <w:spacing w:val="-4"/>
          <w:lang w:eastAsia="fr-FR"/>
        </w:rPr>
      </w:pP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What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are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data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rights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>?</w:t>
      </w:r>
    </w:p>
    <w:p w:rsidR="008F085D" w:rsidRPr="008F085D" w:rsidRDefault="008F085D" w:rsidP="008F085D">
      <w:pPr>
        <w:spacing w:after="15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 xml:space="preserve">You have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</w:t>
      </w:r>
      <w:proofErr w:type="spellStart"/>
      <w:r w:rsidRPr="008F085D">
        <w:rPr>
          <w:rFonts w:ascii="Arial" w:eastAsia="Times New Roman" w:hAnsi="Arial" w:cs="Arial"/>
          <w:lang w:eastAsia="fr-FR"/>
        </w:rPr>
        <w:t>rights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. In accordance </w:t>
      </w:r>
      <w:proofErr w:type="spellStart"/>
      <w:r w:rsidRPr="008F085D">
        <w:rPr>
          <w:rFonts w:ascii="Arial" w:eastAsia="Times New Roman" w:hAnsi="Arial" w:cs="Arial"/>
          <w:lang w:eastAsia="fr-FR"/>
        </w:rPr>
        <w:t>with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protection </w:t>
      </w:r>
      <w:proofErr w:type="spellStart"/>
      <w:r w:rsidRPr="008F085D">
        <w:rPr>
          <w:rFonts w:ascii="Arial" w:eastAsia="Times New Roman" w:hAnsi="Arial" w:cs="Arial"/>
          <w:lang w:eastAsia="fr-FR"/>
        </w:rPr>
        <w:t>regulation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especially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GDPR articles 15 to 22, and </w:t>
      </w:r>
      <w:proofErr w:type="spellStart"/>
      <w:r w:rsidRPr="008F085D">
        <w:rPr>
          <w:rFonts w:ascii="Arial" w:eastAsia="Times New Roman" w:hAnsi="Arial" w:cs="Arial"/>
          <w:lang w:eastAsia="fr-FR"/>
        </w:rPr>
        <w:t>after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proving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identity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you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have the right to </w:t>
      </w:r>
      <w:proofErr w:type="spellStart"/>
      <w:r w:rsidRPr="008F085D">
        <w:rPr>
          <w:rFonts w:ascii="Arial" w:eastAsia="Times New Roman" w:hAnsi="Arial" w:cs="Arial"/>
          <w:lang w:eastAsia="fr-FR"/>
        </w:rPr>
        <w:t>access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correct or </w:t>
      </w:r>
      <w:proofErr w:type="spellStart"/>
      <w:r w:rsidRPr="008F085D">
        <w:rPr>
          <w:rFonts w:ascii="Arial" w:eastAsia="Times New Roman" w:hAnsi="Arial" w:cs="Arial"/>
          <w:lang w:eastAsia="fr-FR"/>
        </w:rPr>
        <w:t>erase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data.</w:t>
      </w:r>
    </w:p>
    <w:p w:rsidR="008F085D" w:rsidRPr="008F085D" w:rsidRDefault="008F085D" w:rsidP="008F085D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proofErr w:type="spellStart"/>
      <w:r w:rsidRPr="008F085D">
        <w:rPr>
          <w:rFonts w:ascii="Arial" w:eastAsia="Times New Roman" w:hAnsi="Arial" w:cs="Arial"/>
          <w:lang w:eastAsia="fr-FR"/>
        </w:rPr>
        <w:t>Within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8F085D">
        <w:rPr>
          <w:rFonts w:ascii="Arial" w:eastAsia="Times New Roman" w:hAnsi="Arial" w:cs="Arial"/>
          <w:lang w:eastAsia="fr-FR"/>
        </w:rPr>
        <w:t>limits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of the </w:t>
      </w:r>
      <w:proofErr w:type="spellStart"/>
      <w:r w:rsidRPr="008F085D">
        <w:rPr>
          <w:rFonts w:ascii="Arial" w:eastAsia="Times New Roman" w:hAnsi="Arial" w:cs="Arial"/>
          <w:lang w:eastAsia="fr-FR"/>
        </w:rPr>
        <w:t>law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you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have the right to </w:t>
      </w:r>
      <w:proofErr w:type="spellStart"/>
      <w:r w:rsidRPr="008F085D">
        <w:rPr>
          <w:rFonts w:ascii="Arial" w:eastAsia="Times New Roman" w:hAnsi="Arial" w:cs="Arial"/>
          <w:lang w:eastAsia="fr-FR"/>
        </w:rPr>
        <w:t>object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the </w:t>
      </w:r>
      <w:proofErr w:type="spellStart"/>
      <w:r w:rsidRPr="008F085D">
        <w:rPr>
          <w:rFonts w:ascii="Arial" w:eastAsia="Times New Roman" w:hAnsi="Arial" w:cs="Arial"/>
          <w:lang w:eastAsia="fr-FR"/>
        </w:rPr>
        <w:t>processing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to </w:t>
      </w:r>
      <w:proofErr w:type="spellStart"/>
      <w:r w:rsidRPr="008F085D">
        <w:rPr>
          <w:rFonts w:ascii="Arial" w:eastAsia="Times New Roman" w:hAnsi="Arial" w:cs="Arial"/>
          <w:lang w:eastAsia="fr-FR"/>
        </w:rPr>
        <w:t>ask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for the restriction of the </w:t>
      </w:r>
      <w:proofErr w:type="spellStart"/>
      <w:r w:rsidRPr="008F085D">
        <w:rPr>
          <w:rFonts w:ascii="Arial" w:eastAsia="Times New Roman" w:hAnsi="Arial" w:cs="Arial"/>
          <w:lang w:eastAsia="fr-FR"/>
        </w:rPr>
        <w:t>processing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to </w:t>
      </w:r>
      <w:proofErr w:type="spellStart"/>
      <w:r w:rsidRPr="008F085D">
        <w:rPr>
          <w:rFonts w:ascii="Arial" w:eastAsia="Times New Roman" w:hAnsi="Arial" w:cs="Arial"/>
          <w:lang w:eastAsia="fr-FR"/>
        </w:rPr>
        <w:t>decide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how </w:t>
      </w:r>
      <w:proofErr w:type="spellStart"/>
      <w:r w:rsidRPr="008F085D">
        <w:rPr>
          <w:rFonts w:ascii="Arial" w:eastAsia="Times New Roman" w:hAnsi="Arial" w:cs="Arial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</w:t>
      </w:r>
      <w:proofErr w:type="spellStart"/>
      <w:r w:rsidRPr="008F085D">
        <w:rPr>
          <w:rFonts w:ascii="Arial" w:eastAsia="Times New Roman" w:hAnsi="Arial" w:cs="Arial"/>
          <w:lang w:eastAsia="fr-FR"/>
        </w:rPr>
        <w:t>will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be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processed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after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death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and to </w:t>
      </w:r>
      <w:proofErr w:type="spellStart"/>
      <w:r w:rsidRPr="008F085D">
        <w:rPr>
          <w:rFonts w:ascii="Arial" w:eastAsia="Times New Roman" w:hAnsi="Arial" w:cs="Arial"/>
          <w:lang w:eastAsia="fr-FR"/>
        </w:rPr>
        <w:t>exercise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the right of data </w:t>
      </w:r>
      <w:proofErr w:type="spellStart"/>
      <w:r w:rsidRPr="008F085D">
        <w:rPr>
          <w:rFonts w:ascii="Arial" w:eastAsia="Times New Roman" w:hAnsi="Arial" w:cs="Arial"/>
          <w:lang w:eastAsia="fr-FR"/>
        </w:rPr>
        <w:t>portability</w:t>
      </w:r>
      <w:proofErr w:type="spellEnd"/>
      <w:r w:rsidRPr="008F085D">
        <w:rPr>
          <w:rFonts w:ascii="Arial" w:eastAsia="Times New Roman" w:hAnsi="Arial" w:cs="Arial"/>
          <w:lang w:eastAsia="fr-FR"/>
        </w:rPr>
        <w:t>.</w:t>
      </w:r>
    </w:p>
    <w:p w:rsidR="008F085D" w:rsidRPr="008F085D" w:rsidRDefault="008F085D" w:rsidP="008F085D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lastRenderedPageBreak/>
        <w:t xml:space="preserve">Notice: </w:t>
      </w:r>
      <w:proofErr w:type="spellStart"/>
      <w:r w:rsidRPr="008F085D">
        <w:rPr>
          <w:rFonts w:ascii="Arial" w:eastAsia="Times New Roman" w:hAnsi="Arial" w:cs="Arial"/>
          <w:lang w:eastAsia="fr-FR"/>
        </w:rPr>
        <w:t>these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rights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are not </w:t>
      </w:r>
      <w:proofErr w:type="spellStart"/>
      <w:r w:rsidRPr="008F085D">
        <w:rPr>
          <w:rFonts w:ascii="Arial" w:eastAsia="Times New Roman" w:hAnsi="Arial" w:cs="Arial"/>
          <w:lang w:eastAsia="fr-FR"/>
        </w:rPr>
        <w:t>absolute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8F085D">
        <w:rPr>
          <w:rFonts w:ascii="Arial" w:eastAsia="Times New Roman" w:hAnsi="Arial" w:cs="Arial"/>
          <w:lang w:eastAsia="fr-FR"/>
        </w:rPr>
        <w:t>remain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restricted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. </w:t>
      </w:r>
      <w:proofErr w:type="spellStart"/>
      <w:r w:rsidRPr="008F085D">
        <w:rPr>
          <w:rFonts w:ascii="Arial" w:eastAsia="Times New Roman" w:hAnsi="Arial" w:cs="Arial"/>
          <w:lang w:eastAsia="fr-FR"/>
        </w:rPr>
        <w:t>Any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abusive or </w:t>
      </w:r>
      <w:proofErr w:type="spellStart"/>
      <w:r w:rsidRPr="008F085D">
        <w:rPr>
          <w:rFonts w:ascii="Arial" w:eastAsia="Times New Roman" w:hAnsi="Arial" w:cs="Arial"/>
          <w:lang w:eastAsia="fr-FR"/>
        </w:rPr>
        <w:t>unfounded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request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notably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regarding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8F085D">
        <w:rPr>
          <w:rFonts w:ascii="Arial" w:eastAsia="Times New Roman" w:hAnsi="Arial" w:cs="Arial"/>
          <w:lang w:eastAsia="fr-FR"/>
        </w:rPr>
        <w:t>safety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requirements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or </w:t>
      </w:r>
      <w:proofErr w:type="spellStart"/>
      <w:r w:rsidRPr="008F085D">
        <w:rPr>
          <w:rFonts w:ascii="Arial" w:eastAsia="Times New Roman" w:hAnsi="Arial" w:cs="Arial"/>
          <w:lang w:eastAsia="fr-FR"/>
        </w:rPr>
        <w:t>laws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8F085D">
        <w:rPr>
          <w:rFonts w:ascii="Arial" w:eastAsia="Times New Roman" w:hAnsi="Arial" w:cs="Arial"/>
          <w:lang w:eastAsia="fr-FR"/>
        </w:rPr>
        <w:t>regulations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obligations, </w:t>
      </w:r>
      <w:proofErr w:type="spellStart"/>
      <w:r w:rsidRPr="008F085D">
        <w:rPr>
          <w:rFonts w:ascii="Arial" w:eastAsia="Times New Roman" w:hAnsi="Arial" w:cs="Arial"/>
          <w:lang w:eastAsia="fr-FR"/>
        </w:rPr>
        <w:t>can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be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rejected</w:t>
      </w:r>
      <w:proofErr w:type="spellEnd"/>
      <w:r w:rsidRPr="008F085D">
        <w:rPr>
          <w:rFonts w:ascii="Arial" w:eastAsia="Times New Roman" w:hAnsi="Arial" w:cs="Arial"/>
          <w:lang w:eastAsia="fr-FR"/>
        </w:rPr>
        <w:t>.</w:t>
      </w:r>
    </w:p>
    <w:p w:rsidR="008F085D" w:rsidRPr="008F085D" w:rsidRDefault="008F085D" w:rsidP="008F08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 xml:space="preserve">If </w:t>
      </w:r>
      <w:proofErr w:type="spellStart"/>
      <w:r w:rsidRPr="008F085D">
        <w:rPr>
          <w:rFonts w:ascii="Arial" w:eastAsia="Times New Roman" w:hAnsi="Arial" w:cs="Arial"/>
          <w:lang w:eastAsia="fr-FR"/>
        </w:rPr>
        <w:t>you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wish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8F085D">
        <w:rPr>
          <w:rFonts w:ascii="Arial" w:eastAsia="Times New Roman" w:hAnsi="Arial" w:cs="Arial"/>
          <w:lang w:eastAsia="fr-FR"/>
        </w:rPr>
        <w:t>exercise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this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right and gain </w:t>
      </w:r>
      <w:proofErr w:type="spellStart"/>
      <w:r w:rsidRPr="008F085D">
        <w:rPr>
          <w:rFonts w:ascii="Arial" w:eastAsia="Times New Roman" w:hAnsi="Arial" w:cs="Arial"/>
          <w:lang w:eastAsia="fr-FR"/>
        </w:rPr>
        <w:t>access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8F085D">
        <w:rPr>
          <w:rFonts w:ascii="Arial" w:eastAsia="Times New Roman" w:hAnsi="Arial" w:cs="Arial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Data, </w:t>
      </w:r>
      <w:proofErr w:type="spellStart"/>
      <w:r w:rsidRPr="008F085D">
        <w:rPr>
          <w:rFonts w:ascii="Arial" w:eastAsia="Times New Roman" w:hAnsi="Arial" w:cs="Arial"/>
          <w:lang w:eastAsia="fr-FR"/>
        </w:rPr>
        <w:t>please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write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8F085D">
        <w:rPr>
          <w:rFonts w:ascii="Arial" w:eastAsia="Times New Roman" w:hAnsi="Arial" w:cs="Arial"/>
          <w:lang w:eastAsia="fr-FR"/>
        </w:rPr>
        <w:t>our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Protection </w:t>
      </w:r>
      <w:proofErr w:type="spellStart"/>
      <w:r w:rsidRPr="008F085D">
        <w:rPr>
          <w:rFonts w:ascii="Arial" w:eastAsia="Times New Roman" w:hAnsi="Arial" w:cs="Arial"/>
          <w:lang w:eastAsia="fr-FR"/>
        </w:rPr>
        <w:t>Officer</w:t>
      </w:r>
      <w:proofErr w:type="spellEnd"/>
      <w:r w:rsidRPr="008F085D">
        <w:rPr>
          <w:rFonts w:ascii="Arial" w:eastAsia="Times New Roman" w:hAnsi="Arial" w:cs="Arial"/>
          <w:lang w:eastAsia="fr-FR"/>
        </w:rPr>
        <w:t>: </w:t>
      </w:r>
      <w:hyperlink r:id="rId7" w:history="1">
        <w:r w:rsidRPr="008F085D">
          <w:rPr>
            <w:rFonts w:ascii="Arial" w:eastAsia="Times New Roman" w:hAnsi="Arial" w:cs="Arial"/>
            <w:color w:val="353535"/>
            <w:u w:val="single"/>
            <w:bdr w:val="none" w:sz="0" w:space="0" w:color="auto" w:frame="1"/>
            <w:lang w:eastAsia="fr-FR"/>
          </w:rPr>
          <w:t>dpd@cea.fr</w:t>
        </w:r>
      </w:hyperlink>
      <w:r w:rsidRPr="008F085D">
        <w:rPr>
          <w:rFonts w:ascii="Arial" w:eastAsia="Times New Roman" w:hAnsi="Arial" w:cs="Arial"/>
          <w:lang w:eastAsia="fr-FR"/>
        </w:rPr>
        <w:t>.</w:t>
      </w:r>
    </w:p>
    <w:p w:rsidR="008F085D" w:rsidRPr="008F085D" w:rsidRDefault="008F085D" w:rsidP="008F085D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proofErr w:type="spellStart"/>
      <w:r w:rsidRPr="008F085D">
        <w:rPr>
          <w:rFonts w:ascii="Arial" w:eastAsia="Times New Roman" w:hAnsi="Arial" w:cs="Arial"/>
          <w:lang w:eastAsia="fr-FR"/>
        </w:rPr>
        <w:t>Where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processing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is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based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on </w:t>
      </w:r>
      <w:proofErr w:type="spellStart"/>
      <w:r w:rsidRPr="008F085D">
        <w:rPr>
          <w:rFonts w:ascii="Arial" w:eastAsia="Times New Roman" w:hAnsi="Arial" w:cs="Arial"/>
          <w:lang w:eastAsia="fr-FR"/>
        </w:rPr>
        <w:t>your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consent, </w:t>
      </w:r>
      <w:proofErr w:type="spellStart"/>
      <w:r w:rsidRPr="008F085D">
        <w:rPr>
          <w:rFonts w:ascii="Arial" w:eastAsia="Times New Roman" w:hAnsi="Arial" w:cs="Arial"/>
          <w:lang w:eastAsia="fr-FR"/>
        </w:rPr>
        <w:t>you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have the right to </w:t>
      </w:r>
      <w:proofErr w:type="spellStart"/>
      <w:r w:rsidRPr="008F085D">
        <w:rPr>
          <w:rFonts w:ascii="Arial" w:eastAsia="Times New Roman" w:hAnsi="Arial" w:cs="Arial"/>
          <w:lang w:eastAsia="fr-FR"/>
        </w:rPr>
        <w:t>withdraw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this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consent at </w:t>
      </w:r>
      <w:proofErr w:type="spellStart"/>
      <w:r w:rsidRPr="008F085D">
        <w:rPr>
          <w:rFonts w:ascii="Arial" w:eastAsia="Times New Roman" w:hAnsi="Arial" w:cs="Arial"/>
          <w:lang w:eastAsia="fr-FR"/>
        </w:rPr>
        <w:t>any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time </w:t>
      </w:r>
      <w:proofErr w:type="spellStart"/>
      <w:r w:rsidRPr="008F085D">
        <w:rPr>
          <w:rFonts w:ascii="Arial" w:eastAsia="Times New Roman" w:hAnsi="Arial" w:cs="Arial"/>
          <w:lang w:eastAsia="fr-FR"/>
        </w:rPr>
        <w:t>without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affecting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8F085D">
        <w:rPr>
          <w:rFonts w:ascii="Arial" w:eastAsia="Times New Roman" w:hAnsi="Arial" w:cs="Arial"/>
          <w:lang w:eastAsia="fr-FR"/>
        </w:rPr>
        <w:t>lawfulness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8F085D">
        <w:rPr>
          <w:rFonts w:ascii="Arial" w:eastAsia="Times New Roman" w:hAnsi="Arial" w:cs="Arial"/>
          <w:lang w:eastAsia="fr-FR"/>
        </w:rPr>
        <w:t>processing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based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on consent </w:t>
      </w:r>
      <w:proofErr w:type="spellStart"/>
      <w:r w:rsidRPr="008F085D">
        <w:rPr>
          <w:rFonts w:ascii="Arial" w:eastAsia="Times New Roman" w:hAnsi="Arial" w:cs="Arial"/>
          <w:lang w:eastAsia="fr-FR"/>
        </w:rPr>
        <w:t>before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its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withdrawal</w:t>
      </w:r>
      <w:proofErr w:type="spellEnd"/>
      <w:r w:rsidRPr="008F085D">
        <w:rPr>
          <w:rFonts w:ascii="Arial" w:eastAsia="Times New Roman" w:hAnsi="Arial" w:cs="Arial"/>
          <w:lang w:eastAsia="fr-FR"/>
        </w:rPr>
        <w:t>.</w:t>
      </w:r>
    </w:p>
    <w:p w:rsidR="008F085D" w:rsidRPr="008F085D" w:rsidRDefault="008F085D" w:rsidP="008F085D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> </w:t>
      </w:r>
    </w:p>
    <w:p w:rsidR="008F085D" w:rsidRPr="008F085D" w:rsidRDefault="008F085D" w:rsidP="008F085D">
      <w:pPr>
        <w:spacing w:after="240" w:line="300" w:lineRule="atLeast"/>
        <w:textAlignment w:val="baseline"/>
        <w:outlineLvl w:val="1"/>
        <w:rPr>
          <w:rFonts w:ascii="Arial" w:eastAsia="Times New Roman" w:hAnsi="Arial" w:cs="Arial"/>
          <w:b/>
          <w:spacing w:val="-4"/>
          <w:lang w:eastAsia="fr-FR"/>
        </w:rPr>
      </w:pPr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May the CEA change </w:t>
      </w:r>
      <w:proofErr w:type="spellStart"/>
      <w:r w:rsidRPr="008F085D">
        <w:rPr>
          <w:rFonts w:ascii="Arial" w:eastAsia="Times New Roman" w:hAnsi="Arial" w:cs="Arial"/>
          <w:b/>
          <w:spacing w:val="-4"/>
          <w:lang w:eastAsia="fr-FR"/>
        </w:rPr>
        <w:t>this</w:t>
      </w:r>
      <w:proofErr w:type="spellEnd"/>
      <w:r w:rsidRPr="008F085D">
        <w:rPr>
          <w:rFonts w:ascii="Arial" w:eastAsia="Times New Roman" w:hAnsi="Arial" w:cs="Arial"/>
          <w:b/>
          <w:spacing w:val="-4"/>
          <w:lang w:eastAsia="fr-FR"/>
        </w:rPr>
        <w:t xml:space="preserve"> notice of information?</w:t>
      </w:r>
    </w:p>
    <w:p w:rsidR="008F085D" w:rsidRPr="008F085D" w:rsidRDefault="008F085D" w:rsidP="008F085D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r w:rsidRPr="008F085D">
        <w:rPr>
          <w:rFonts w:ascii="Arial" w:eastAsia="Times New Roman" w:hAnsi="Arial" w:cs="Arial"/>
          <w:lang w:eastAsia="fr-FR"/>
        </w:rPr>
        <w:t xml:space="preserve">The CEA </w:t>
      </w:r>
      <w:proofErr w:type="spellStart"/>
      <w:r w:rsidRPr="008F085D">
        <w:rPr>
          <w:rFonts w:ascii="Arial" w:eastAsia="Times New Roman" w:hAnsi="Arial" w:cs="Arial"/>
          <w:lang w:eastAsia="fr-FR"/>
        </w:rPr>
        <w:t>may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change </w:t>
      </w:r>
      <w:proofErr w:type="spellStart"/>
      <w:r w:rsidRPr="008F085D">
        <w:rPr>
          <w:rFonts w:ascii="Arial" w:eastAsia="Times New Roman" w:hAnsi="Arial" w:cs="Arial"/>
          <w:lang w:eastAsia="fr-FR"/>
        </w:rPr>
        <w:t>this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notice of information at </w:t>
      </w:r>
      <w:proofErr w:type="spellStart"/>
      <w:r w:rsidRPr="008F085D">
        <w:rPr>
          <w:rFonts w:ascii="Arial" w:eastAsia="Times New Roman" w:hAnsi="Arial" w:cs="Arial"/>
          <w:lang w:eastAsia="fr-FR"/>
        </w:rPr>
        <w:t>any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time, </w:t>
      </w:r>
      <w:proofErr w:type="spellStart"/>
      <w:r w:rsidRPr="008F085D">
        <w:rPr>
          <w:rFonts w:ascii="Arial" w:eastAsia="Times New Roman" w:hAnsi="Arial" w:cs="Arial"/>
          <w:lang w:eastAsia="fr-FR"/>
        </w:rPr>
        <w:t>depending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on </w:t>
      </w:r>
      <w:proofErr w:type="spellStart"/>
      <w:r w:rsidRPr="008F085D">
        <w:rPr>
          <w:rFonts w:ascii="Arial" w:eastAsia="Times New Roman" w:hAnsi="Arial" w:cs="Arial"/>
          <w:lang w:eastAsia="fr-FR"/>
        </w:rPr>
        <w:t>technical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and </w:t>
      </w:r>
      <w:proofErr w:type="spellStart"/>
      <w:r w:rsidRPr="008F085D">
        <w:rPr>
          <w:rFonts w:ascii="Arial" w:eastAsia="Times New Roman" w:hAnsi="Arial" w:cs="Arial"/>
          <w:lang w:eastAsia="fr-FR"/>
        </w:rPr>
        <w:t>tools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development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. </w:t>
      </w:r>
      <w:proofErr w:type="spellStart"/>
      <w:r w:rsidRPr="008F085D">
        <w:rPr>
          <w:rFonts w:ascii="Arial" w:eastAsia="Times New Roman" w:hAnsi="Arial" w:cs="Arial"/>
          <w:lang w:eastAsia="fr-FR"/>
        </w:rPr>
        <w:t>Therefore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it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is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recommended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to </w:t>
      </w:r>
      <w:proofErr w:type="spellStart"/>
      <w:r w:rsidRPr="008F085D">
        <w:rPr>
          <w:rFonts w:ascii="Arial" w:eastAsia="Times New Roman" w:hAnsi="Arial" w:cs="Arial"/>
          <w:lang w:eastAsia="fr-FR"/>
        </w:rPr>
        <w:t>regularly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consult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it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. In case of change, the CEA </w:t>
      </w:r>
      <w:proofErr w:type="spellStart"/>
      <w:r w:rsidRPr="008F085D">
        <w:rPr>
          <w:rFonts w:ascii="Arial" w:eastAsia="Times New Roman" w:hAnsi="Arial" w:cs="Arial"/>
          <w:lang w:eastAsia="fr-FR"/>
        </w:rPr>
        <w:t>will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publish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these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changes on </w:t>
      </w:r>
      <w:proofErr w:type="spellStart"/>
      <w:r w:rsidRPr="008F085D">
        <w:rPr>
          <w:rFonts w:ascii="Arial" w:eastAsia="Times New Roman" w:hAnsi="Arial" w:cs="Arial"/>
          <w:lang w:eastAsia="fr-FR"/>
        </w:rPr>
        <w:t>this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page, in the </w:t>
      </w:r>
      <w:proofErr w:type="spellStart"/>
      <w:r w:rsidRPr="008F085D">
        <w:rPr>
          <w:rFonts w:ascii="Arial" w:eastAsia="Times New Roman" w:hAnsi="Arial" w:cs="Arial"/>
          <w:lang w:eastAsia="fr-FR"/>
        </w:rPr>
        <w:t>appropriate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places, </w:t>
      </w:r>
      <w:proofErr w:type="spellStart"/>
      <w:r w:rsidRPr="008F085D">
        <w:rPr>
          <w:rFonts w:ascii="Arial" w:eastAsia="Times New Roman" w:hAnsi="Arial" w:cs="Arial"/>
          <w:lang w:eastAsia="fr-FR"/>
        </w:rPr>
        <w:t>depending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on the importance of the changes.</w:t>
      </w:r>
    </w:p>
    <w:p w:rsidR="008F085D" w:rsidRPr="008F085D" w:rsidRDefault="008F085D" w:rsidP="008F085D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8F085D" w:rsidRPr="008F085D" w:rsidRDefault="008F085D" w:rsidP="008F085D">
      <w:pPr>
        <w:spacing w:after="240" w:line="300" w:lineRule="atLeast"/>
        <w:textAlignment w:val="baseline"/>
        <w:outlineLvl w:val="1"/>
        <w:rPr>
          <w:rFonts w:ascii="Arial" w:eastAsia="Times New Roman" w:hAnsi="Arial" w:cs="Arial"/>
          <w:b/>
          <w:spacing w:val="-4"/>
          <w:lang w:eastAsia="fr-FR"/>
        </w:rPr>
      </w:pPr>
      <w:r w:rsidRPr="008F085D">
        <w:rPr>
          <w:rFonts w:ascii="Arial" w:eastAsia="Times New Roman" w:hAnsi="Arial" w:cs="Arial"/>
          <w:b/>
          <w:spacing w:val="-4"/>
          <w:lang w:eastAsia="fr-FR"/>
        </w:rPr>
        <w:t>Commission Nationale de l'Informatique et des Libertés</w:t>
      </w:r>
    </w:p>
    <w:p w:rsidR="008F085D" w:rsidRPr="008F085D" w:rsidRDefault="008F085D" w:rsidP="008F085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  <w:proofErr w:type="spellStart"/>
      <w:r w:rsidRPr="008F085D">
        <w:rPr>
          <w:rFonts w:ascii="Arial" w:eastAsia="Times New Roman" w:hAnsi="Arial" w:cs="Arial"/>
          <w:lang w:eastAsia="fr-FR"/>
        </w:rPr>
        <w:t>Please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note </w:t>
      </w:r>
      <w:proofErr w:type="spellStart"/>
      <w:r w:rsidRPr="008F085D">
        <w:rPr>
          <w:rFonts w:ascii="Arial" w:eastAsia="Times New Roman" w:hAnsi="Arial" w:cs="Arial"/>
          <w:lang w:eastAsia="fr-FR"/>
        </w:rPr>
        <w:t>that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you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may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raise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an objection </w:t>
      </w:r>
      <w:proofErr w:type="spellStart"/>
      <w:r w:rsidRPr="008F085D">
        <w:rPr>
          <w:rFonts w:ascii="Arial" w:eastAsia="Times New Roman" w:hAnsi="Arial" w:cs="Arial"/>
          <w:lang w:eastAsia="fr-FR"/>
        </w:rPr>
        <w:t>before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the Data Protection </w:t>
      </w:r>
      <w:proofErr w:type="spellStart"/>
      <w:r w:rsidRPr="008F085D">
        <w:rPr>
          <w:rFonts w:ascii="Arial" w:eastAsia="Times New Roman" w:hAnsi="Arial" w:cs="Arial"/>
          <w:lang w:eastAsia="fr-FR"/>
        </w:rPr>
        <w:t>Officer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(</w:t>
      </w:r>
      <w:hyperlink r:id="rId8" w:history="1">
        <w:r w:rsidRPr="008F085D">
          <w:rPr>
            <w:rFonts w:ascii="Arial" w:eastAsia="Times New Roman" w:hAnsi="Arial" w:cs="Arial"/>
            <w:color w:val="353535"/>
            <w:u w:val="single"/>
            <w:bdr w:val="none" w:sz="0" w:space="0" w:color="auto" w:frame="1"/>
            <w:lang w:eastAsia="fr-FR"/>
          </w:rPr>
          <w:t>dpd@cea.fr</w:t>
        </w:r>
      </w:hyperlink>
      <w:r w:rsidRPr="008F085D">
        <w:rPr>
          <w:rFonts w:ascii="Arial" w:eastAsia="Times New Roman" w:hAnsi="Arial" w:cs="Arial"/>
          <w:lang w:eastAsia="fr-FR"/>
        </w:rPr>
        <w:t xml:space="preserve">) and, in the </w:t>
      </w:r>
      <w:proofErr w:type="spellStart"/>
      <w:r w:rsidRPr="008F085D">
        <w:rPr>
          <w:rFonts w:ascii="Arial" w:eastAsia="Times New Roman" w:hAnsi="Arial" w:cs="Arial"/>
          <w:lang w:eastAsia="fr-FR"/>
        </w:rPr>
        <w:t>event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of </w:t>
      </w:r>
      <w:proofErr w:type="spellStart"/>
      <w:r w:rsidRPr="008F085D">
        <w:rPr>
          <w:rFonts w:ascii="Arial" w:eastAsia="Times New Roman" w:hAnsi="Arial" w:cs="Arial"/>
          <w:lang w:eastAsia="fr-FR"/>
        </w:rPr>
        <w:t>unsolved</w:t>
      </w:r>
      <w:proofErr w:type="spellEnd"/>
      <w:r w:rsidRPr="008F085D">
        <w:rPr>
          <w:rFonts w:ascii="Arial" w:eastAsia="Times New Roman" w:hAnsi="Arial" w:cs="Arial"/>
          <w:lang w:eastAsia="fr-FR"/>
        </w:rPr>
        <w:t> </w:t>
      </w:r>
      <w:proofErr w:type="spellStart"/>
      <w:r w:rsidRPr="008F085D">
        <w:rPr>
          <w:rFonts w:ascii="Arial" w:eastAsia="Times New Roman" w:hAnsi="Arial" w:cs="Arial"/>
          <w:lang w:eastAsia="fr-FR"/>
        </w:rPr>
        <w:t>litigation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, </w:t>
      </w:r>
      <w:proofErr w:type="spellStart"/>
      <w:r w:rsidRPr="008F085D">
        <w:rPr>
          <w:rFonts w:ascii="Arial" w:eastAsia="Times New Roman" w:hAnsi="Arial" w:cs="Arial"/>
          <w:lang w:eastAsia="fr-FR"/>
        </w:rPr>
        <w:t>before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the "Commission Nationale d'Informatique et des Libertés", ("CNIL") </w:t>
      </w:r>
      <w:proofErr w:type="spellStart"/>
      <w:r w:rsidRPr="008F085D">
        <w:rPr>
          <w:rFonts w:ascii="Arial" w:eastAsia="Times New Roman" w:hAnsi="Arial" w:cs="Arial"/>
          <w:lang w:eastAsia="fr-FR"/>
        </w:rPr>
        <w:t>which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is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the </w:t>
      </w:r>
      <w:proofErr w:type="spellStart"/>
      <w:r w:rsidRPr="008F085D">
        <w:rPr>
          <w:rFonts w:ascii="Arial" w:eastAsia="Times New Roman" w:hAnsi="Arial" w:cs="Arial"/>
          <w:lang w:eastAsia="fr-FR"/>
        </w:rPr>
        <w:t>regulatory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body in charge of the </w:t>
      </w:r>
      <w:proofErr w:type="spellStart"/>
      <w:r w:rsidRPr="008F085D">
        <w:rPr>
          <w:rFonts w:ascii="Arial" w:eastAsia="Times New Roman" w:hAnsi="Arial" w:cs="Arial"/>
          <w:lang w:eastAsia="fr-FR"/>
        </w:rPr>
        <w:t>Personal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data protection </w:t>
      </w:r>
      <w:proofErr w:type="spellStart"/>
      <w:r w:rsidRPr="008F085D">
        <w:rPr>
          <w:rFonts w:ascii="Arial" w:eastAsia="Times New Roman" w:hAnsi="Arial" w:cs="Arial"/>
          <w:lang w:eastAsia="fr-FR"/>
        </w:rPr>
        <w:t>Regulation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enforcement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in France, </w:t>
      </w:r>
      <w:proofErr w:type="spellStart"/>
      <w:r w:rsidRPr="008F085D">
        <w:rPr>
          <w:rFonts w:ascii="Arial" w:eastAsia="Times New Roman" w:hAnsi="Arial" w:cs="Arial"/>
          <w:lang w:eastAsia="fr-FR"/>
        </w:rPr>
        <w:t>directly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by </w:t>
      </w:r>
      <w:proofErr w:type="spellStart"/>
      <w:r w:rsidRPr="008F085D">
        <w:rPr>
          <w:rFonts w:ascii="Arial" w:eastAsia="Times New Roman" w:hAnsi="Arial" w:cs="Arial"/>
          <w:lang w:eastAsia="fr-FR"/>
        </w:rPr>
        <w:t>their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website</w:t>
      </w:r>
      <w:proofErr w:type="spellEnd"/>
      <w:r w:rsidRPr="008F085D">
        <w:rPr>
          <w:rFonts w:ascii="Arial" w:eastAsia="Times New Roman" w:hAnsi="Arial" w:cs="Arial"/>
          <w:lang w:eastAsia="fr-FR"/>
        </w:rPr>
        <w:t>: </w:t>
      </w:r>
      <w:hyperlink r:id="rId9" w:history="1">
        <w:r w:rsidRPr="008F085D">
          <w:rPr>
            <w:rFonts w:ascii="Arial" w:eastAsia="Times New Roman" w:hAnsi="Arial" w:cs="Arial"/>
            <w:color w:val="353535"/>
            <w:u w:val="single"/>
            <w:bdr w:val="none" w:sz="0" w:space="0" w:color="auto" w:frame="1"/>
            <w:lang w:eastAsia="fr-FR"/>
          </w:rPr>
          <w:t>https://www.cnil.fr/fr/agir</w:t>
        </w:r>
      </w:hyperlink>
      <w:r w:rsidRPr="008F085D">
        <w:rPr>
          <w:rFonts w:ascii="Arial" w:eastAsia="Times New Roman" w:hAnsi="Arial" w:cs="Arial"/>
          <w:lang w:eastAsia="fr-FR"/>
        </w:rPr>
        <w:t xml:space="preserve"> or by mail at the </w:t>
      </w:r>
      <w:proofErr w:type="spellStart"/>
      <w:r w:rsidRPr="008F085D">
        <w:rPr>
          <w:rFonts w:ascii="Arial" w:eastAsia="Times New Roman" w:hAnsi="Arial" w:cs="Arial"/>
          <w:lang w:eastAsia="fr-FR"/>
        </w:rPr>
        <w:t>following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</w:t>
      </w:r>
      <w:proofErr w:type="spellStart"/>
      <w:r w:rsidRPr="008F085D">
        <w:rPr>
          <w:rFonts w:ascii="Arial" w:eastAsia="Times New Roman" w:hAnsi="Arial" w:cs="Arial"/>
          <w:lang w:eastAsia="fr-FR"/>
        </w:rPr>
        <w:t>address</w:t>
      </w:r>
      <w:proofErr w:type="spellEnd"/>
      <w:r w:rsidRPr="008F085D">
        <w:rPr>
          <w:rFonts w:ascii="Arial" w:eastAsia="Times New Roman" w:hAnsi="Arial" w:cs="Arial"/>
          <w:lang w:eastAsia="fr-FR"/>
        </w:rPr>
        <w:t xml:space="preserve"> : Commission Nationale de l'Informatique et des Libertés, 3 Place de Fontenoy - TSA 80715, 75334 PARIS CEDEX 07.</w:t>
      </w:r>
    </w:p>
    <w:p w:rsidR="008F085D" w:rsidRPr="008F085D" w:rsidRDefault="008F085D" w:rsidP="008F085D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lang w:eastAsia="fr-FR"/>
        </w:rPr>
      </w:pPr>
    </w:p>
    <w:p w:rsidR="00125E60" w:rsidRPr="006E1055" w:rsidRDefault="00125E60">
      <w:pPr>
        <w:rPr>
          <w:rFonts w:ascii="Arial" w:hAnsi="Arial" w:cs="Arial"/>
        </w:rPr>
      </w:pPr>
    </w:p>
    <w:sectPr w:rsidR="00125E60" w:rsidRPr="006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71B3"/>
    <w:multiLevelType w:val="multilevel"/>
    <w:tmpl w:val="7B7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E4822"/>
    <w:multiLevelType w:val="multilevel"/>
    <w:tmpl w:val="2A56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2212D"/>
    <w:multiLevelType w:val="multilevel"/>
    <w:tmpl w:val="EF6C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5D"/>
    <w:rsid w:val="00057975"/>
    <w:rsid w:val="00125E60"/>
    <w:rsid w:val="006E1055"/>
    <w:rsid w:val="008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04D2"/>
  <w15:chartTrackingRefBased/>
  <w15:docId w15:val="{015A7E97-DCD5-4C9C-A5E5-780690C8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4491">
              <w:marLeft w:val="0"/>
              <w:marRight w:val="30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78870">
          <w:marLeft w:val="0"/>
          <w:marRight w:val="0"/>
          <w:marTop w:val="0"/>
          <w:marBottom w:val="720"/>
          <w:divBdr>
            <w:top w:val="dotted" w:sz="6" w:space="2" w:color="E6E6E6"/>
            <w:left w:val="dotted" w:sz="2" w:space="0" w:color="E6E6E6"/>
            <w:bottom w:val="dotted" w:sz="6" w:space="2" w:color="E6E6E6"/>
            <w:right w:val="dotted" w:sz="2" w:space="0" w:color="E6E6E6"/>
          </w:divBdr>
          <w:divsChild>
            <w:div w:id="6246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cea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d@ce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@cea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onnees@cea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nil.fr/fr/agi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DURU Hélène</dc:creator>
  <cp:keywords/>
  <dc:description/>
  <cp:lastModifiedBy>DURU Hélène</cp:lastModifiedBy>
  <cp:revision>3</cp:revision>
  <dcterms:created xsi:type="dcterms:W3CDTF">2021-02-10T13:44:00Z</dcterms:created>
  <dcterms:modified xsi:type="dcterms:W3CDTF">2021-02-12T10:28:00Z</dcterms:modified>
</cp:coreProperties>
</file>